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0AF" w:rsidRDefault="007410AF" w:rsidP="00973219">
      <w:pPr>
        <w:autoSpaceDE w:val="0"/>
        <w:autoSpaceDN w:val="0"/>
        <w:adjustRightInd w:val="0"/>
        <w:spacing w:after="0" w:line="240" w:lineRule="auto"/>
        <w:jc w:val="both"/>
        <w:rPr>
          <w:rFonts w:ascii="Times New Roman" w:hAnsi="Times New Roman" w:cs="Times New Roman"/>
          <w:b/>
          <w:sz w:val="24"/>
          <w:szCs w:val="24"/>
        </w:rPr>
      </w:pPr>
      <w:r w:rsidRPr="007410AF">
        <w:rPr>
          <w:rFonts w:ascii="Times New Roman" w:hAnsi="Times New Roman" w:cs="Times New Roman"/>
          <w:b/>
          <w:sz w:val="24"/>
          <w:szCs w:val="24"/>
        </w:rPr>
        <w:t xml:space="preserve">Подключение (технологическое присоединение) газоиспользующего оборудования, проектируемых, строящихся, реконструируемых или построенных, но не подключенных к сетям газораспределения объектов капитального строительства, в том числе сети газораспределения к другим сетям газораспределения (далее - объект капитального строительства) </w:t>
      </w:r>
      <w:r w:rsidR="00323E44" w:rsidRPr="00973219">
        <w:rPr>
          <w:rFonts w:ascii="Times New Roman" w:hAnsi="Times New Roman" w:cs="Times New Roman"/>
          <w:b/>
          <w:sz w:val="24"/>
          <w:szCs w:val="24"/>
        </w:rPr>
        <w:t xml:space="preserve">с 18.10.2021 г. </w:t>
      </w:r>
      <w:r w:rsidRPr="007410AF">
        <w:rPr>
          <w:rFonts w:ascii="Times New Roman" w:hAnsi="Times New Roman" w:cs="Times New Roman"/>
          <w:b/>
          <w:sz w:val="24"/>
          <w:szCs w:val="24"/>
        </w:rPr>
        <w:t xml:space="preserve">осуществляется согласно установленным требованиям Постановления Правительства РФ от 13.09.2021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Правила). </w:t>
      </w:r>
    </w:p>
    <w:p w:rsidR="007410AF" w:rsidRDefault="007410AF" w:rsidP="00973219">
      <w:pPr>
        <w:autoSpaceDE w:val="0"/>
        <w:autoSpaceDN w:val="0"/>
        <w:adjustRightInd w:val="0"/>
        <w:spacing w:after="0" w:line="240" w:lineRule="auto"/>
        <w:jc w:val="both"/>
        <w:rPr>
          <w:rFonts w:ascii="Times New Roman" w:hAnsi="Times New Roman" w:cs="Times New Roman"/>
          <w:b/>
          <w:sz w:val="24"/>
          <w:szCs w:val="24"/>
        </w:rPr>
      </w:pPr>
    </w:p>
    <w:p w:rsidR="00973219" w:rsidRPr="00973219" w:rsidRDefault="00973219" w:rsidP="00973219">
      <w:pPr>
        <w:tabs>
          <w:tab w:val="left" w:pos="567"/>
        </w:tabs>
        <w:spacing w:before="220" w:after="1" w:line="240" w:lineRule="auto"/>
        <w:jc w:val="both"/>
        <w:rPr>
          <w:rFonts w:ascii="Times New Roman" w:hAnsi="Times New Roman" w:cs="Times New Roman"/>
          <w:b/>
          <w:sz w:val="24"/>
          <w:szCs w:val="24"/>
        </w:rPr>
      </w:pPr>
      <w:r w:rsidRPr="00973219">
        <w:rPr>
          <w:rFonts w:ascii="Times New Roman" w:hAnsi="Times New Roman" w:cs="Times New Roman"/>
          <w:b/>
          <w:sz w:val="24"/>
          <w:szCs w:val="24"/>
        </w:rPr>
        <w:t>1.</w:t>
      </w:r>
      <w:r>
        <w:rPr>
          <w:rFonts w:ascii="Times New Roman" w:hAnsi="Times New Roman" w:cs="Times New Roman"/>
          <w:b/>
          <w:sz w:val="24"/>
          <w:szCs w:val="24"/>
        </w:rPr>
        <w:tab/>
      </w:r>
      <w:r w:rsidRPr="00973219">
        <w:rPr>
          <w:rFonts w:ascii="Times New Roman" w:hAnsi="Times New Roman" w:cs="Times New Roman"/>
          <w:b/>
          <w:sz w:val="24"/>
          <w:szCs w:val="24"/>
        </w:rPr>
        <w:t>Подключение (технологическое присоединение) газоиспользующего оборудования или объектов капитального строительства к сети газораспределения осуществляется в следующем порядке:</w:t>
      </w:r>
    </w:p>
    <w:p w:rsidR="00B14A41" w:rsidRDefault="00B14A41" w:rsidP="00B14A41">
      <w:pPr>
        <w:autoSpaceDE w:val="0"/>
        <w:autoSpaceDN w:val="0"/>
        <w:adjustRightInd w:val="0"/>
        <w:spacing w:after="0" w:line="240" w:lineRule="auto"/>
        <w:jc w:val="both"/>
        <w:rPr>
          <w:rFonts w:ascii="Times New Roman" w:hAnsi="Times New Roman" w:cs="Times New Roman"/>
          <w:sz w:val="24"/>
          <w:szCs w:val="24"/>
        </w:rPr>
      </w:pPr>
    </w:p>
    <w:p w:rsidR="00B14A41" w:rsidRPr="00B14A41" w:rsidRDefault="00B14A41" w:rsidP="00B14A41">
      <w:pPr>
        <w:autoSpaceDE w:val="0"/>
        <w:autoSpaceDN w:val="0"/>
        <w:adjustRightInd w:val="0"/>
        <w:spacing w:after="0" w:line="240" w:lineRule="auto"/>
        <w:jc w:val="both"/>
        <w:rPr>
          <w:rFonts w:ascii="Times New Roman" w:hAnsi="Times New Roman" w:cs="Times New Roman"/>
          <w:sz w:val="24"/>
          <w:szCs w:val="24"/>
        </w:rPr>
      </w:pPr>
      <w:r w:rsidRPr="00B14A41">
        <w:rPr>
          <w:rFonts w:ascii="Times New Roman" w:hAnsi="Times New Roman" w:cs="Times New Roman"/>
          <w:sz w:val="24"/>
          <w:szCs w:val="24"/>
        </w:rPr>
        <w:t xml:space="preserve">а) направление заявителем на имя единого оператора газификации или регионального оператора газификации заявки о заключении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 типовой форме согласно </w:t>
      </w:r>
      <w:hyperlink r:id="rId4">
        <w:r w:rsidRPr="00B14A41">
          <w:rPr>
            <w:rFonts w:ascii="Times New Roman" w:hAnsi="Times New Roman" w:cs="Times New Roman"/>
            <w:color w:val="0000FF"/>
            <w:sz w:val="24"/>
            <w:szCs w:val="24"/>
          </w:rPr>
          <w:t>приложению N 1</w:t>
        </w:r>
      </w:hyperlink>
      <w:r w:rsidRPr="00B14A41">
        <w:rPr>
          <w:rFonts w:ascii="Times New Roman" w:hAnsi="Times New Roman" w:cs="Times New Roman"/>
          <w:color w:val="0000FF"/>
          <w:sz w:val="24"/>
          <w:szCs w:val="24"/>
        </w:rPr>
        <w:t xml:space="preserve">, </w:t>
      </w:r>
      <w:hyperlink r:id="rId5" w:history="1">
        <w:r w:rsidRPr="00B14A41">
          <w:rPr>
            <w:rFonts w:ascii="Times New Roman" w:hAnsi="Times New Roman" w:cs="Times New Roman"/>
            <w:color w:val="0000FF"/>
            <w:sz w:val="24"/>
            <w:szCs w:val="24"/>
          </w:rPr>
          <w:t>приложению N 5</w:t>
        </w:r>
      </w:hyperlink>
      <w:r w:rsidRPr="00B14A41">
        <w:rPr>
          <w:rFonts w:ascii="Times New Roman" w:hAnsi="Times New Roman" w:cs="Times New Roman"/>
          <w:color w:val="0000FF"/>
          <w:sz w:val="24"/>
          <w:szCs w:val="24"/>
        </w:rPr>
        <w:t xml:space="preserve">, </w:t>
      </w:r>
      <w:hyperlink r:id="rId6" w:history="1">
        <w:r w:rsidRPr="00B14A41">
          <w:rPr>
            <w:rFonts w:ascii="Times New Roman" w:hAnsi="Times New Roman" w:cs="Times New Roman"/>
            <w:color w:val="0000FF"/>
            <w:sz w:val="24"/>
            <w:szCs w:val="24"/>
          </w:rPr>
          <w:t>приложению N 7</w:t>
        </w:r>
      </w:hyperlink>
      <w:r w:rsidRPr="00B14A41">
        <w:rPr>
          <w:rFonts w:ascii="Times New Roman" w:hAnsi="Times New Roman" w:cs="Times New Roman"/>
          <w:sz w:val="24"/>
          <w:szCs w:val="24"/>
        </w:rPr>
        <w:t xml:space="preserve">, </w:t>
      </w:r>
      <w:hyperlink r:id="rId7" w:history="1">
        <w:r w:rsidRPr="00B14A41">
          <w:rPr>
            <w:rFonts w:ascii="Times New Roman" w:hAnsi="Times New Roman" w:cs="Times New Roman"/>
            <w:color w:val="0000FF"/>
            <w:sz w:val="24"/>
            <w:szCs w:val="24"/>
          </w:rPr>
          <w:t>приложению N 9</w:t>
        </w:r>
      </w:hyperlink>
      <w:r w:rsidRPr="00B14A41">
        <w:rPr>
          <w:rFonts w:ascii="Times New Roman" w:hAnsi="Times New Roman" w:cs="Times New Roman"/>
          <w:sz w:val="24"/>
          <w:szCs w:val="24"/>
        </w:rPr>
        <w:t xml:space="preserve"> Правил (далее - заявка о подключении);</w:t>
      </w:r>
    </w:p>
    <w:p w:rsidR="00973219" w:rsidRPr="00973219" w:rsidRDefault="00B14A41" w:rsidP="00B14A41">
      <w:pPr>
        <w:autoSpaceDE w:val="0"/>
        <w:autoSpaceDN w:val="0"/>
        <w:adjustRightInd w:val="0"/>
        <w:spacing w:after="0" w:line="240" w:lineRule="auto"/>
        <w:jc w:val="both"/>
        <w:rPr>
          <w:rFonts w:ascii="Times New Roman" w:hAnsi="Times New Roman" w:cs="Times New Roman"/>
          <w:sz w:val="24"/>
          <w:szCs w:val="24"/>
        </w:rPr>
      </w:pPr>
      <w:r w:rsidRPr="00B14A41">
        <w:rPr>
          <w:rFonts w:ascii="Times New Roman" w:hAnsi="Times New Roman" w:cs="Times New Roman"/>
          <w:sz w:val="24"/>
          <w:szCs w:val="24"/>
        </w:rPr>
        <w:t xml:space="preserve">б) заключение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 типовой форме согласно </w:t>
      </w:r>
      <w:hyperlink r:id="rId8">
        <w:r w:rsidRPr="00B14A41">
          <w:rPr>
            <w:rFonts w:ascii="Times New Roman" w:hAnsi="Times New Roman" w:cs="Times New Roman"/>
            <w:color w:val="0000FF"/>
            <w:sz w:val="24"/>
            <w:szCs w:val="24"/>
          </w:rPr>
          <w:t>приложению N 2</w:t>
        </w:r>
      </w:hyperlink>
      <w:r w:rsidRPr="00B14A41">
        <w:rPr>
          <w:rFonts w:ascii="Times New Roman" w:hAnsi="Times New Roman" w:cs="Times New Roman"/>
          <w:color w:val="0000FF"/>
          <w:sz w:val="24"/>
          <w:szCs w:val="24"/>
        </w:rPr>
        <w:t>,</w:t>
      </w:r>
      <w:r w:rsidRPr="00B14A41">
        <w:rPr>
          <w:rFonts w:ascii="Times New Roman" w:hAnsi="Times New Roman" w:cs="Times New Roman"/>
          <w:sz w:val="24"/>
          <w:szCs w:val="24"/>
        </w:rPr>
        <w:t xml:space="preserve"> </w:t>
      </w:r>
      <w:hyperlink r:id="rId9" w:history="1">
        <w:r w:rsidRPr="00B14A41">
          <w:rPr>
            <w:rFonts w:ascii="Times New Roman" w:hAnsi="Times New Roman" w:cs="Times New Roman"/>
            <w:color w:val="0000FF"/>
            <w:sz w:val="24"/>
            <w:szCs w:val="24"/>
          </w:rPr>
          <w:t>приложению N 6</w:t>
        </w:r>
      </w:hyperlink>
      <w:r w:rsidRPr="00B14A41">
        <w:rPr>
          <w:rFonts w:ascii="Times New Roman" w:hAnsi="Times New Roman" w:cs="Times New Roman"/>
          <w:color w:val="0000FF"/>
          <w:sz w:val="24"/>
          <w:szCs w:val="24"/>
        </w:rPr>
        <w:t>,</w:t>
      </w:r>
      <w:r w:rsidRPr="00B14A41">
        <w:rPr>
          <w:rFonts w:ascii="Times New Roman" w:hAnsi="Times New Roman" w:cs="Times New Roman"/>
          <w:sz w:val="24"/>
          <w:szCs w:val="24"/>
        </w:rPr>
        <w:t xml:space="preserve"> </w:t>
      </w:r>
      <w:r w:rsidRPr="00B14A41">
        <w:rPr>
          <w:rFonts w:ascii="Times New Roman" w:hAnsi="Times New Roman" w:cs="Times New Roman"/>
          <w:color w:val="0000FF"/>
          <w:sz w:val="24"/>
          <w:szCs w:val="24"/>
        </w:rPr>
        <w:t>приложению N 8,</w:t>
      </w:r>
      <w:r w:rsidRPr="00B14A41">
        <w:t xml:space="preserve"> </w:t>
      </w:r>
      <w:hyperlink r:id="rId10" w:history="1">
        <w:r w:rsidRPr="00B14A41">
          <w:rPr>
            <w:rFonts w:ascii="Times New Roman" w:hAnsi="Times New Roman" w:cs="Times New Roman"/>
            <w:color w:val="0000FF"/>
            <w:sz w:val="24"/>
            <w:szCs w:val="24"/>
          </w:rPr>
          <w:t>приложению N 10</w:t>
        </w:r>
      </w:hyperlink>
      <w:r w:rsidRPr="00B14A41">
        <w:rPr>
          <w:rFonts w:ascii="Times New Roman" w:hAnsi="Times New Roman" w:cs="Times New Roman"/>
          <w:color w:val="0000FF"/>
          <w:sz w:val="24"/>
          <w:szCs w:val="24"/>
        </w:rPr>
        <w:t xml:space="preserve"> </w:t>
      </w:r>
      <w:r w:rsidRPr="00B14A41">
        <w:rPr>
          <w:rFonts w:ascii="Times New Roman" w:hAnsi="Times New Roman" w:cs="Times New Roman"/>
          <w:sz w:val="24"/>
          <w:szCs w:val="24"/>
        </w:rPr>
        <w:t>Правил (далее - договор о подключении) с приложением технических условий, являющихся неотъемлемой частью договора о подключении</w:t>
      </w:r>
      <w:r w:rsidR="00973219" w:rsidRPr="00973219">
        <w:rPr>
          <w:rFonts w:ascii="Times New Roman" w:hAnsi="Times New Roman" w:cs="Times New Roman"/>
          <w:sz w:val="24"/>
          <w:szCs w:val="24"/>
        </w:rPr>
        <w:t>;</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в) выполнение заявителем и исполнителем условий договора о подключении;</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 xml:space="preserve">г) составление акта о готовности сетей </w:t>
      </w:r>
      <w:proofErr w:type="spellStart"/>
      <w:r w:rsidRPr="00973219">
        <w:rPr>
          <w:rFonts w:ascii="Times New Roman" w:hAnsi="Times New Roman" w:cs="Times New Roman"/>
          <w:sz w:val="24"/>
          <w:szCs w:val="24"/>
        </w:rPr>
        <w:t>газопотребления</w:t>
      </w:r>
      <w:proofErr w:type="spellEnd"/>
      <w:r w:rsidRPr="00973219">
        <w:rPr>
          <w:rFonts w:ascii="Times New Roman" w:hAnsi="Times New Roman" w:cs="Times New Roman"/>
          <w:sz w:val="24"/>
          <w:szCs w:val="24"/>
        </w:rPr>
        <w:t xml:space="preserve"> и газоиспользующего оборудования объекта капитального строительства к подключению (технологическому присоединению) по типовой форме согласно </w:t>
      </w:r>
      <w:hyperlink r:id="rId11">
        <w:r w:rsidRPr="00973219">
          <w:rPr>
            <w:rFonts w:ascii="Times New Roman" w:hAnsi="Times New Roman" w:cs="Times New Roman"/>
            <w:color w:val="0000FF"/>
            <w:sz w:val="24"/>
            <w:szCs w:val="24"/>
          </w:rPr>
          <w:t>приложению N 3</w:t>
        </w:r>
      </w:hyperlink>
      <w:r w:rsidRPr="00973219">
        <w:rPr>
          <w:rFonts w:ascii="Times New Roman" w:hAnsi="Times New Roman" w:cs="Times New Roman"/>
          <w:sz w:val="24"/>
          <w:szCs w:val="24"/>
        </w:rPr>
        <w:t xml:space="preserve"> </w:t>
      </w:r>
      <w:r w:rsidR="006773EF">
        <w:rPr>
          <w:rFonts w:ascii="Times New Roman" w:hAnsi="Times New Roman" w:cs="Times New Roman"/>
          <w:sz w:val="24"/>
          <w:szCs w:val="24"/>
        </w:rPr>
        <w:t>Правил</w:t>
      </w:r>
      <w:r w:rsidR="006773EF" w:rsidRPr="00973219">
        <w:rPr>
          <w:rFonts w:ascii="Times New Roman" w:hAnsi="Times New Roman" w:cs="Times New Roman"/>
          <w:sz w:val="24"/>
          <w:szCs w:val="24"/>
        </w:rPr>
        <w:t xml:space="preserve"> </w:t>
      </w:r>
      <w:r w:rsidRPr="00973219">
        <w:rPr>
          <w:rFonts w:ascii="Times New Roman" w:hAnsi="Times New Roman" w:cs="Times New Roman"/>
          <w:sz w:val="24"/>
          <w:szCs w:val="24"/>
        </w:rPr>
        <w:t>(далее - акт о готовности);</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 xml:space="preserve">д) осуществление исполнителем фактического присоединения и составление акта о подключении (технологическом присоединении), содержащего информацию о разграничении имущественной принадлежности и эксплуатационной ответственности сторон по типовой форме согласно </w:t>
      </w:r>
      <w:hyperlink r:id="rId12">
        <w:r w:rsidRPr="00973219">
          <w:rPr>
            <w:rFonts w:ascii="Times New Roman" w:hAnsi="Times New Roman" w:cs="Times New Roman"/>
            <w:color w:val="0000FF"/>
            <w:sz w:val="24"/>
            <w:szCs w:val="24"/>
          </w:rPr>
          <w:t>приложению N 4</w:t>
        </w:r>
      </w:hyperlink>
      <w:r w:rsidRPr="00973219">
        <w:rPr>
          <w:rFonts w:ascii="Times New Roman" w:hAnsi="Times New Roman" w:cs="Times New Roman"/>
          <w:sz w:val="24"/>
          <w:szCs w:val="24"/>
        </w:rPr>
        <w:t xml:space="preserve"> </w:t>
      </w:r>
      <w:r w:rsidR="006773EF">
        <w:rPr>
          <w:rFonts w:ascii="Times New Roman" w:hAnsi="Times New Roman" w:cs="Times New Roman"/>
          <w:sz w:val="24"/>
          <w:szCs w:val="24"/>
        </w:rPr>
        <w:t>Правил</w:t>
      </w:r>
      <w:r w:rsidR="006773EF" w:rsidRPr="00973219">
        <w:rPr>
          <w:rFonts w:ascii="Times New Roman" w:hAnsi="Times New Roman" w:cs="Times New Roman"/>
          <w:sz w:val="24"/>
          <w:szCs w:val="24"/>
        </w:rPr>
        <w:t xml:space="preserve"> </w:t>
      </w:r>
      <w:r w:rsidRPr="00973219">
        <w:rPr>
          <w:rFonts w:ascii="Times New Roman" w:hAnsi="Times New Roman" w:cs="Times New Roman"/>
          <w:sz w:val="24"/>
          <w:szCs w:val="24"/>
        </w:rPr>
        <w:t>(далее - акт о подключении);</w:t>
      </w:r>
    </w:p>
    <w:p w:rsidR="00973219" w:rsidRPr="00973219" w:rsidRDefault="00FD14DC" w:rsidP="00973219">
      <w:pPr>
        <w:tabs>
          <w:tab w:val="left" w:pos="567"/>
        </w:tabs>
        <w:spacing w:after="1" w:line="240" w:lineRule="auto"/>
        <w:jc w:val="both"/>
        <w:rPr>
          <w:rFonts w:ascii="Times New Roman" w:hAnsi="Times New Roman" w:cs="Times New Roman"/>
          <w:b/>
          <w:i/>
          <w:color w:val="0000FF"/>
          <w:sz w:val="24"/>
          <w:szCs w:val="24"/>
        </w:rPr>
      </w:pPr>
      <w:hyperlink r:id="rId13">
        <w:r w:rsidR="00973219" w:rsidRPr="00973219">
          <w:rPr>
            <w:rFonts w:ascii="Times New Roman" w:hAnsi="Times New Roman" w:cs="Times New Roman"/>
            <w:i/>
            <w:color w:val="0000FF"/>
            <w:sz w:val="24"/>
            <w:szCs w:val="24"/>
          </w:rPr>
          <w:br/>
        </w:r>
      </w:hyperlink>
      <w:r w:rsidR="00973219" w:rsidRPr="00CF1BDF">
        <w:rPr>
          <w:rFonts w:ascii="Times New Roman" w:hAnsi="Times New Roman" w:cs="Times New Roman"/>
          <w:b/>
          <w:sz w:val="24"/>
          <w:szCs w:val="24"/>
        </w:rPr>
        <w:t>2.</w:t>
      </w:r>
      <w:r w:rsidR="00973219" w:rsidRPr="00973219">
        <w:rPr>
          <w:rFonts w:ascii="Times New Roman" w:hAnsi="Times New Roman" w:cs="Times New Roman"/>
          <w:b/>
          <w:color w:val="0000FF"/>
          <w:sz w:val="24"/>
          <w:szCs w:val="24"/>
        </w:rPr>
        <w:tab/>
      </w:r>
      <w:r w:rsidR="00973219" w:rsidRPr="00973219">
        <w:rPr>
          <w:rFonts w:ascii="Times New Roman" w:hAnsi="Times New Roman" w:cs="Times New Roman"/>
          <w:b/>
          <w:sz w:val="24"/>
          <w:szCs w:val="24"/>
        </w:rPr>
        <w:t>Подключение газоиспользующего оборудования или объектов капитального строительства к сети газораспределения осуществляется на основании договора о подключении.</w:t>
      </w:r>
    </w:p>
    <w:p w:rsidR="00973219" w:rsidRPr="00973219" w:rsidRDefault="00CF1BDF" w:rsidP="00973219">
      <w:pPr>
        <w:spacing w:before="220" w:after="1" w:line="240" w:lineRule="auto"/>
        <w:jc w:val="both"/>
        <w:rPr>
          <w:rFonts w:ascii="Times New Roman" w:hAnsi="Times New Roman" w:cs="Times New Roman"/>
          <w:sz w:val="24"/>
          <w:szCs w:val="24"/>
        </w:rPr>
      </w:pPr>
      <w:r>
        <w:rPr>
          <w:rFonts w:ascii="Times New Roman" w:hAnsi="Times New Roman" w:cs="Times New Roman"/>
          <w:sz w:val="24"/>
          <w:szCs w:val="24"/>
        </w:rPr>
        <w:t>2.1</w:t>
      </w:r>
      <w:r w:rsidR="00973219" w:rsidRPr="00973219">
        <w:rPr>
          <w:rFonts w:ascii="Times New Roman" w:hAnsi="Times New Roman" w:cs="Times New Roman"/>
          <w:sz w:val="24"/>
          <w:szCs w:val="24"/>
        </w:rPr>
        <w:t>. Договор о подключении заключается между заявителем, исполнителем и единым оператором газификации или региональным оператором газификации.</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В случае если подключение газоиспользующего оборудования или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rsidR="00973219" w:rsidRPr="00973219" w:rsidRDefault="00CF1BDF" w:rsidP="00CF1BDF">
      <w:pPr>
        <w:spacing w:before="220" w:after="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2.2.</w:t>
      </w:r>
      <w:r>
        <w:rPr>
          <w:rFonts w:ascii="Times New Roman" w:hAnsi="Times New Roman" w:cs="Times New Roman"/>
          <w:sz w:val="24"/>
          <w:szCs w:val="24"/>
        </w:rPr>
        <w:tab/>
      </w:r>
      <w:r w:rsidR="00973219" w:rsidRPr="00973219">
        <w:rPr>
          <w:rFonts w:ascii="Times New Roman" w:hAnsi="Times New Roman" w:cs="Times New Roman"/>
          <w:sz w:val="24"/>
          <w:szCs w:val="24"/>
        </w:rPr>
        <w:t>По договору о подключении:</w:t>
      </w:r>
    </w:p>
    <w:p w:rsidR="00CF1BDF" w:rsidRDefault="00CF1BDF" w:rsidP="00CF1BDF">
      <w:pPr>
        <w:spacing w:before="220" w:after="1"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973219" w:rsidRPr="00973219">
        <w:rPr>
          <w:rFonts w:ascii="Times New Roman" w:hAnsi="Times New Roman" w:cs="Times New Roman"/>
          <w:sz w:val="24"/>
          <w:szCs w:val="24"/>
        </w:rPr>
        <w:t>исполнитель обязуется осуществить подключение (технологическое присоединение) газоиспользующего оборудования или объектов капитального строительства к сети газораспределения с учетом обеспечения максимальной нагрузки (часового расхода газа), указанной в технических условиях на подключение (технологическое присоединение) газоиспользующего оборудования или объектов капитального строительства к сети газораспределения (далее - технические условия);</w:t>
      </w:r>
    </w:p>
    <w:p w:rsidR="00973219" w:rsidRPr="00973219" w:rsidRDefault="00CF1BDF" w:rsidP="00CF1BDF">
      <w:pPr>
        <w:spacing w:before="220" w:after="1"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973219" w:rsidRPr="00973219">
        <w:rPr>
          <w:rFonts w:ascii="Times New Roman" w:hAnsi="Times New Roman" w:cs="Times New Roman"/>
          <w:sz w:val="24"/>
          <w:szCs w:val="24"/>
        </w:rPr>
        <w:t>заявитель обязуется оплатить услуги по подключению (технологическому присоединению);</w:t>
      </w:r>
    </w:p>
    <w:p w:rsidR="00973219" w:rsidRPr="00973219" w:rsidRDefault="00CF1BDF" w:rsidP="00CF1BDF">
      <w:pPr>
        <w:spacing w:before="220" w:after="1"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973219" w:rsidRPr="00973219">
        <w:rPr>
          <w:rFonts w:ascii="Times New Roman" w:hAnsi="Times New Roman" w:cs="Times New Roman"/>
          <w:sz w:val="24"/>
          <w:szCs w:val="24"/>
        </w:rPr>
        <w:t>единый оператор газификации или региональный оператор газификации обеспечивает подключение (технологическое присоединение) газоиспользующего оборудования или объекта капитального строительства к сети газораспределения.</w:t>
      </w:r>
    </w:p>
    <w:p w:rsidR="00973219" w:rsidRPr="00CF1BDF" w:rsidRDefault="00CF1BDF" w:rsidP="00973219">
      <w:pPr>
        <w:spacing w:before="220" w:after="1" w:line="240" w:lineRule="auto"/>
        <w:jc w:val="both"/>
        <w:rPr>
          <w:rFonts w:ascii="Times New Roman" w:hAnsi="Times New Roman" w:cs="Times New Roman"/>
          <w:b/>
          <w:sz w:val="24"/>
          <w:szCs w:val="24"/>
        </w:rPr>
      </w:pPr>
      <w:r w:rsidRPr="00CF1BDF">
        <w:rPr>
          <w:rFonts w:ascii="Times New Roman" w:hAnsi="Times New Roman" w:cs="Times New Roman"/>
          <w:b/>
          <w:sz w:val="24"/>
          <w:szCs w:val="24"/>
        </w:rPr>
        <w:t>3</w:t>
      </w:r>
      <w:r>
        <w:rPr>
          <w:rFonts w:ascii="Times New Roman" w:hAnsi="Times New Roman" w:cs="Times New Roman"/>
          <w:b/>
          <w:sz w:val="24"/>
          <w:szCs w:val="24"/>
        </w:rPr>
        <w:t>.</w:t>
      </w:r>
      <w:r>
        <w:rPr>
          <w:rFonts w:ascii="Times New Roman" w:hAnsi="Times New Roman" w:cs="Times New Roman"/>
          <w:b/>
          <w:sz w:val="24"/>
          <w:szCs w:val="24"/>
        </w:rPr>
        <w:tab/>
      </w:r>
      <w:r w:rsidR="00973219" w:rsidRPr="00CF1BDF">
        <w:rPr>
          <w:rFonts w:ascii="Times New Roman" w:hAnsi="Times New Roman" w:cs="Times New Roman"/>
          <w:b/>
          <w:sz w:val="24"/>
          <w:szCs w:val="24"/>
        </w:rPr>
        <w:t>Заявка о подключении подается заявителем в случае:</w:t>
      </w:r>
    </w:p>
    <w:p w:rsidR="00973219" w:rsidRPr="00973219" w:rsidRDefault="00973219" w:rsidP="00973219">
      <w:pPr>
        <w:spacing w:before="220" w:after="1" w:line="240" w:lineRule="auto"/>
        <w:jc w:val="both"/>
        <w:rPr>
          <w:rFonts w:ascii="Times New Roman" w:hAnsi="Times New Roman" w:cs="Times New Roman"/>
          <w:sz w:val="24"/>
          <w:szCs w:val="24"/>
        </w:rPr>
      </w:pPr>
      <w:bookmarkStart w:id="0" w:name="P15"/>
      <w:bookmarkEnd w:id="0"/>
      <w:r w:rsidRPr="00973219">
        <w:rPr>
          <w:rFonts w:ascii="Times New Roman" w:hAnsi="Times New Roman" w:cs="Times New Roman"/>
          <w:sz w:val="24"/>
          <w:szCs w:val="24"/>
        </w:rPr>
        <w:t>а) необходимости подключения (технологического присоединения) газоиспользующего оборудования или объекта капитального строительства к сети газораспределения;</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 xml:space="preserve">б) увеличения максимального часового расхода газа газоиспользующего оборудования, за исключением случая, предусмотренного </w:t>
      </w:r>
      <w:hyperlink w:anchor="P15">
        <w:r w:rsidRPr="00973219">
          <w:rPr>
            <w:rFonts w:ascii="Times New Roman" w:hAnsi="Times New Roman" w:cs="Times New Roman"/>
            <w:color w:val="0000FF"/>
            <w:sz w:val="24"/>
            <w:szCs w:val="24"/>
          </w:rPr>
          <w:t>подпунктом "а"</w:t>
        </w:r>
      </w:hyperlink>
      <w:r w:rsidRPr="00973219">
        <w:rPr>
          <w:rFonts w:ascii="Times New Roman" w:hAnsi="Times New Roman" w:cs="Times New Roman"/>
          <w:sz w:val="24"/>
          <w:szCs w:val="24"/>
        </w:rPr>
        <w:t xml:space="preserve"> настоящего пункта.</w:t>
      </w:r>
    </w:p>
    <w:p w:rsidR="00973219" w:rsidRPr="00973219" w:rsidRDefault="00CF1BDF" w:rsidP="00973219">
      <w:pPr>
        <w:spacing w:before="220" w:after="1" w:line="240" w:lineRule="auto"/>
        <w:jc w:val="both"/>
        <w:rPr>
          <w:rFonts w:ascii="Times New Roman" w:hAnsi="Times New Roman" w:cs="Times New Roman"/>
          <w:sz w:val="24"/>
          <w:szCs w:val="24"/>
        </w:rPr>
      </w:pPr>
      <w:r>
        <w:rPr>
          <w:rFonts w:ascii="Times New Roman" w:hAnsi="Times New Roman" w:cs="Times New Roman"/>
          <w:sz w:val="24"/>
          <w:szCs w:val="24"/>
        </w:rPr>
        <w:t>3.1</w:t>
      </w:r>
      <w:r w:rsidR="00973219" w:rsidRPr="00973219">
        <w:rPr>
          <w:rFonts w:ascii="Times New Roman" w:hAnsi="Times New Roman" w:cs="Times New Roman"/>
          <w:sz w:val="24"/>
          <w:szCs w:val="24"/>
        </w:rPr>
        <w:t xml:space="preserve">. В случае проведения замены (реконструкции) газоиспользующего оборудования подключенного объекта капитального строительства в границах земельного участка, на котором расположен объект капитального строительства, не влекущей изменение параметров ранее указанных в акте о подключении и (или) максимального расхода газа ранее установленного оборудования, и отсутствия необходимости фактического присоединения, кроме случая, указанного в </w:t>
      </w:r>
      <w:hyperlink w:anchor="P18">
        <w:r w:rsidR="00973219" w:rsidRPr="00973219">
          <w:rPr>
            <w:rFonts w:ascii="Times New Roman" w:hAnsi="Times New Roman" w:cs="Times New Roman"/>
            <w:color w:val="0000FF"/>
            <w:sz w:val="24"/>
            <w:szCs w:val="24"/>
          </w:rPr>
          <w:t>абзаце втором</w:t>
        </w:r>
      </w:hyperlink>
      <w:r w:rsidR="00973219" w:rsidRPr="00973219">
        <w:rPr>
          <w:rFonts w:ascii="Times New Roman" w:hAnsi="Times New Roman" w:cs="Times New Roman"/>
          <w:sz w:val="24"/>
          <w:szCs w:val="24"/>
        </w:rPr>
        <w:t xml:space="preserve"> настоящего пункта, заявитель направляет исполнителю уведомление о предстоящей замене (реконструкции) газоиспользующего оборудования подключенного объекта капитального строительства не позднее чем за 10 рабочих дней до начала работ по замене (реконструкции) газоиспользующего оборудования с указанием изменений параметров газоиспользующего оборудования.</w:t>
      </w:r>
    </w:p>
    <w:p w:rsidR="00973219" w:rsidRPr="00973219" w:rsidRDefault="00973219" w:rsidP="00CF1BDF">
      <w:pPr>
        <w:spacing w:before="220" w:after="1" w:line="240" w:lineRule="auto"/>
        <w:ind w:firstLine="708"/>
        <w:jc w:val="both"/>
        <w:rPr>
          <w:rFonts w:ascii="Times New Roman" w:hAnsi="Times New Roman" w:cs="Times New Roman"/>
          <w:sz w:val="24"/>
          <w:szCs w:val="24"/>
        </w:rPr>
      </w:pPr>
      <w:bookmarkStart w:id="1" w:name="P18"/>
      <w:bookmarkEnd w:id="1"/>
      <w:r w:rsidRPr="00973219">
        <w:rPr>
          <w:rFonts w:ascii="Times New Roman" w:hAnsi="Times New Roman" w:cs="Times New Roman"/>
          <w:sz w:val="24"/>
          <w:szCs w:val="24"/>
        </w:rPr>
        <w:t>В случае проведения замены (реконструкции) газоиспользующего оборудования, при которой его максимальный часовой расход газа не превышает параметров, указанных в выданных исполнителем технических условиях, и (или) максимальный часовой расход газа установленного ранее газоиспользующего оборудования, заявитель направляет исполнителю уведомление о предстоящей замене не позднее чем за 10 рабочих дней до начала работ по замене (реконструкции) газоиспользующего оборудования с указанием максимального часового расхода газа устанавливаемого газоиспользующего оборудования.</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Требования настоящего пункта не применяются для случая замены газоиспользующего оборудования исполнителем.</w:t>
      </w:r>
    </w:p>
    <w:p w:rsidR="00973219" w:rsidRPr="00973219" w:rsidRDefault="00CF1BDF" w:rsidP="00973219">
      <w:pPr>
        <w:spacing w:before="220" w:after="1" w:line="240" w:lineRule="auto"/>
        <w:jc w:val="both"/>
        <w:rPr>
          <w:rFonts w:ascii="Times New Roman" w:hAnsi="Times New Roman" w:cs="Times New Roman"/>
          <w:sz w:val="24"/>
          <w:szCs w:val="24"/>
        </w:rPr>
      </w:pPr>
      <w:bookmarkStart w:id="2" w:name="P20"/>
      <w:bookmarkEnd w:id="2"/>
      <w:r>
        <w:rPr>
          <w:rFonts w:ascii="Times New Roman" w:hAnsi="Times New Roman" w:cs="Times New Roman"/>
          <w:sz w:val="24"/>
          <w:szCs w:val="24"/>
        </w:rPr>
        <w:t>3.2</w:t>
      </w:r>
      <w:r w:rsidR="00973219" w:rsidRPr="00973219">
        <w:rPr>
          <w:rFonts w:ascii="Times New Roman" w:hAnsi="Times New Roman" w:cs="Times New Roman"/>
          <w:sz w:val="24"/>
          <w:szCs w:val="24"/>
        </w:rPr>
        <w:t>. В заявке о подключении, направляемой заявителем на имя единого оператора газификации, или регионального оператора газификации, указываются следующие сведения:</w:t>
      </w:r>
    </w:p>
    <w:p w:rsidR="00515485" w:rsidRDefault="00973219" w:rsidP="00515485">
      <w:pPr>
        <w:pStyle w:val="a8"/>
        <w:spacing w:before="0" w:beforeAutospacing="0" w:after="0" w:afterAutospacing="0" w:line="288" w:lineRule="atLeast"/>
        <w:ind w:firstLine="540"/>
        <w:jc w:val="both"/>
      </w:pPr>
      <w:r w:rsidRPr="00973219">
        <w:t xml:space="preserve">а) </w:t>
      </w:r>
      <w:r w:rsidR="00515485" w:rsidRPr="00515485">
        <w:rPr>
          <w:highlight w:val="green"/>
        </w:rPr>
        <w:t xml:space="preserve">реквизиты заявителя (для юридических лиц - полное наименование и государственный регистрационный номер записи в Едином государственном реестре юридических лиц, дата ее внесения в реестр, почтовый адрес, контактный телефон и адрес электронной почты (при наличии), для индивидуальных предпринимателей - государственный регистрационный номер </w:t>
      </w:r>
      <w:r w:rsidR="00515485" w:rsidRPr="00515485">
        <w:rPr>
          <w:highlight w:val="green"/>
        </w:rPr>
        <w:lastRenderedPageBreak/>
        <w:t>записи в Едином государственном реестре индивидуальных предпринимателей, дата ее внесения в указанный реестр, почтовый адрес, контактный телефон и адрес электронной почты (при наличии), 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почтовый адрес, контактный телефон и адрес электронной почты (при наличии);</w:t>
      </w:r>
    </w:p>
    <w:p w:rsidR="00B462B6"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 xml:space="preserve">б) </w:t>
      </w:r>
      <w:r w:rsidR="00515485" w:rsidRPr="00B462B6">
        <w:rPr>
          <w:rFonts w:ascii="Times New Roman" w:hAnsi="Times New Roman" w:cs="Times New Roman"/>
          <w:sz w:val="24"/>
          <w:szCs w:val="24"/>
          <w:highlight w:val="green"/>
        </w:rPr>
        <w:t>наименование и место нахождения объекта капитального строительства, который необходимо подключить (технологически присоединить) к сети газораспределения, а также кадастровый номер земельного участка (при подаче заявки о подключении через единый портал), на котором расположены (будут располагаться) объекты капитального строительства заявителя, которые необходимо подключить (технологически присоединить) к сети газораспределения;</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в) характер потребления газа;</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 xml:space="preserve">г) сроки проектирования, строительства и поэтапного введения в эксплуатацию объекта капитального строительства (в том числе по этапам и очередям) (за исключением заявителей, подключение которых осуществляется в соответствии с </w:t>
      </w:r>
      <w:hyperlink r:id="rId14">
        <w:r w:rsidRPr="00973219">
          <w:rPr>
            <w:rFonts w:ascii="Times New Roman" w:hAnsi="Times New Roman" w:cs="Times New Roman"/>
            <w:color w:val="0000FF"/>
            <w:sz w:val="24"/>
            <w:szCs w:val="24"/>
          </w:rPr>
          <w:t>разделом VII</w:t>
        </w:r>
      </w:hyperlink>
      <w:r w:rsidRPr="00973219">
        <w:rPr>
          <w:rFonts w:ascii="Times New Roman" w:hAnsi="Times New Roman" w:cs="Times New Roman"/>
          <w:sz w:val="24"/>
          <w:szCs w:val="24"/>
        </w:rPr>
        <w:t xml:space="preserve"> Правил);</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 xml:space="preserve">д) планируемое распределение максимального часового расхода газа отдельно по различным точкам подключения (если их несколько) с обоснованием необходимости подключения нескольких точек (за исключением заявителей, подключение которых осуществляется в соответствии с </w:t>
      </w:r>
      <w:hyperlink r:id="rId15">
        <w:r w:rsidRPr="00973219">
          <w:rPr>
            <w:rFonts w:ascii="Times New Roman" w:hAnsi="Times New Roman" w:cs="Times New Roman"/>
            <w:color w:val="0000FF"/>
            <w:sz w:val="24"/>
            <w:szCs w:val="24"/>
          </w:rPr>
          <w:t>разделом VII</w:t>
        </w:r>
      </w:hyperlink>
      <w:r w:rsidRPr="00973219">
        <w:rPr>
          <w:rFonts w:ascii="Times New Roman" w:hAnsi="Times New Roman" w:cs="Times New Roman"/>
          <w:sz w:val="24"/>
          <w:szCs w:val="24"/>
        </w:rPr>
        <w:t xml:space="preserve"> Правил);</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 xml:space="preserve">е) </w:t>
      </w:r>
      <w:r w:rsidR="0086596D" w:rsidRPr="0086596D">
        <w:rPr>
          <w:rFonts w:ascii="Times New Roman" w:hAnsi="Times New Roman" w:cs="Times New Roman"/>
          <w:sz w:val="24"/>
          <w:szCs w:val="24"/>
          <w:highlight w:val="green"/>
        </w:rPr>
        <w:t>номер и дата выдачи технических условий, полученных ранее заявителем (если заявителю ранее предоставлялись технические условия), срок действия которых на момент подачи заявки о подключении (технологическом присоединении) не истек, номер и дата выдачи предварительных технических условий, полученных ранее перспективным заявителем (если перспективному заявителю ранее выдавались предварительные технические условия), срок действия которых на момент подачи заявки о подключении не истек;</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 xml:space="preserve">ж) 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r:id="rId16">
        <w:r w:rsidRPr="00973219">
          <w:rPr>
            <w:rFonts w:ascii="Times New Roman" w:hAnsi="Times New Roman" w:cs="Times New Roman"/>
            <w:color w:val="0000FF"/>
            <w:sz w:val="24"/>
            <w:szCs w:val="24"/>
          </w:rPr>
          <w:t>части 7.3 статьи 51</w:t>
        </w:r>
      </w:hyperlink>
      <w:r w:rsidRPr="00973219">
        <w:rPr>
          <w:rFonts w:ascii="Times New Roman" w:hAnsi="Times New Roman" w:cs="Times New Roman"/>
          <w:sz w:val="24"/>
          <w:szCs w:val="24"/>
        </w:rPr>
        <w:t xml:space="preserve"> Градостроительного кодекса Российской Федерации).</w:t>
      </w:r>
    </w:p>
    <w:p w:rsidR="00973219" w:rsidRPr="00973219" w:rsidRDefault="00D864E4" w:rsidP="00973219">
      <w:pPr>
        <w:spacing w:before="220" w:after="1" w:line="240" w:lineRule="auto"/>
        <w:jc w:val="both"/>
        <w:rPr>
          <w:rFonts w:ascii="Times New Roman" w:hAnsi="Times New Roman" w:cs="Times New Roman"/>
          <w:sz w:val="24"/>
          <w:szCs w:val="24"/>
        </w:rPr>
      </w:pPr>
      <w:bookmarkStart w:id="3" w:name="P28"/>
      <w:bookmarkEnd w:id="3"/>
      <w:r>
        <w:rPr>
          <w:rFonts w:ascii="Times New Roman" w:hAnsi="Times New Roman" w:cs="Times New Roman"/>
          <w:sz w:val="24"/>
          <w:szCs w:val="24"/>
        </w:rPr>
        <w:t>3</w:t>
      </w:r>
      <w:r w:rsidR="00CF1BDF">
        <w:rPr>
          <w:rFonts w:ascii="Times New Roman" w:hAnsi="Times New Roman" w:cs="Times New Roman"/>
          <w:sz w:val="24"/>
          <w:szCs w:val="24"/>
        </w:rPr>
        <w:t>.</w:t>
      </w:r>
      <w:r>
        <w:rPr>
          <w:rFonts w:ascii="Times New Roman" w:hAnsi="Times New Roman" w:cs="Times New Roman"/>
          <w:sz w:val="24"/>
          <w:szCs w:val="24"/>
        </w:rPr>
        <w:t>3</w:t>
      </w:r>
      <w:r w:rsidR="00CF1BDF">
        <w:rPr>
          <w:rFonts w:ascii="Times New Roman" w:hAnsi="Times New Roman" w:cs="Times New Roman"/>
          <w:sz w:val="24"/>
          <w:szCs w:val="24"/>
        </w:rPr>
        <w:t>.</w:t>
      </w:r>
      <w:r w:rsidR="00973219" w:rsidRPr="00973219">
        <w:rPr>
          <w:rFonts w:ascii="Times New Roman" w:hAnsi="Times New Roman" w:cs="Times New Roman"/>
          <w:sz w:val="24"/>
          <w:szCs w:val="24"/>
        </w:rPr>
        <w:t xml:space="preserve"> </w:t>
      </w:r>
      <w:r w:rsidRPr="00D864E4">
        <w:rPr>
          <w:rFonts w:ascii="Times New Roman" w:hAnsi="Times New Roman" w:cs="Times New Roman"/>
          <w:sz w:val="24"/>
          <w:szCs w:val="24"/>
        </w:rPr>
        <w:t xml:space="preserve">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w:t>
      </w:r>
      <w:proofErr w:type="spellStart"/>
      <w:r w:rsidRPr="00D864E4">
        <w:rPr>
          <w:rFonts w:ascii="Times New Roman" w:hAnsi="Times New Roman" w:cs="Times New Roman"/>
          <w:sz w:val="24"/>
          <w:szCs w:val="24"/>
        </w:rPr>
        <w:t>газопотребления</w:t>
      </w:r>
      <w:proofErr w:type="spellEnd"/>
      <w:r w:rsidRPr="00D864E4">
        <w:rPr>
          <w:rFonts w:ascii="Times New Roman" w:hAnsi="Times New Roman" w:cs="Times New Roman"/>
          <w:sz w:val="24"/>
          <w:szCs w:val="24"/>
        </w:rPr>
        <w:t>,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973219" w:rsidRPr="00973219" w:rsidRDefault="004B6BFE" w:rsidP="004B6BFE">
      <w:pPr>
        <w:spacing w:before="220" w:after="1" w:line="240" w:lineRule="auto"/>
        <w:ind w:firstLine="709"/>
        <w:jc w:val="both"/>
        <w:rPr>
          <w:rFonts w:ascii="Times New Roman" w:hAnsi="Times New Roman" w:cs="Times New Roman"/>
          <w:sz w:val="24"/>
          <w:szCs w:val="24"/>
        </w:rPr>
      </w:pPr>
      <w:r w:rsidRPr="004B6BFE">
        <w:rPr>
          <w:rFonts w:ascii="Times New Roman" w:hAnsi="Times New Roman" w:cs="Times New Roman"/>
          <w:sz w:val="24"/>
          <w:szCs w:val="24"/>
        </w:rPr>
        <w:t xml:space="preserve">Понуждение заявителя к заключению договора о подключении, предусматривающего осуществление мероприятий по подключению (технологическому присоединению) в пределах границ его земельного участка, и (или) по проектированию сети </w:t>
      </w:r>
      <w:proofErr w:type="spellStart"/>
      <w:r w:rsidRPr="004B6BFE">
        <w:rPr>
          <w:rFonts w:ascii="Times New Roman" w:hAnsi="Times New Roman" w:cs="Times New Roman"/>
          <w:sz w:val="24"/>
          <w:szCs w:val="24"/>
        </w:rPr>
        <w:t>газопотребления</w:t>
      </w:r>
      <w:proofErr w:type="spellEnd"/>
      <w:r w:rsidRPr="004B6BFE">
        <w:rPr>
          <w:rFonts w:ascii="Times New Roman" w:hAnsi="Times New Roman" w:cs="Times New Roman"/>
          <w:sz w:val="24"/>
          <w:szCs w:val="24"/>
        </w:rPr>
        <w:t xml:space="preserve">, и (или) по строительству газопровода от границ земельного участка до объекта капитального </w:t>
      </w:r>
      <w:r w:rsidRPr="004B6BFE">
        <w:rPr>
          <w:rFonts w:ascii="Times New Roman" w:hAnsi="Times New Roman" w:cs="Times New Roman"/>
          <w:sz w:val="24"/>
          <w:szCs w:val="24"/>
        </w:rPr>
        <w:lastRenderedPageBreak/>
        <w:t>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не допускается.</w:t>
      </w:r>
    </w:p>
    <w:p w:rsidR="00973219" w:rsidRPr="00973219" w:rsidRDefault="00CF1BDF" w:rsidP="00CF1BDF">
      <w:pPr>
        <w:tabs>
          <w:tab w:val="left" w:pos="567"/>
        </w:tabs>
        <w:spacing w:before="220" w:after="1" w:line="240" w:lineRule="auto"/>
        <w:jc w:val="both"/>
        <w:rPr>
          <w:rFonts w:ascii="Times New Roman" w:hAnsi="Times New Roman" w:cs="Times New Roman"/>
          <w:sz w:val="24"/>
          <w:szCs w:val="24"/>
        </w:rPr>
      </w:pPr>
      <w:bookmarkStart w:id="4" w:name="P30"/>
      <w:bookmarkEnd w:id="4"/>
      <w:r>
        <w:rPr>
          <w:rFonts w:ascii="Times New Roman" w:hAnsi="Times New Roman" w:cs="Times New Roman"/>
          <w:sz w:val="24"/>
          <w:szCs w:val="24"/>
        </w:rPr>
        <w:t>3.4.</w:t>
      </w:r>
      <w:r>
        <w:rPr>
          <w:rFonts w:ascii="Times New Roman" w:hAnsi="Times New Roman" w:cs="Times New Roman"/>
          <w:sz w:val="24"/>
          <w:szCs w:val="24"/>
        </w:rPr>
        <w:tab/>
      </w:r>
      <w:r w:rsidR="00973219" w:rsidRPr="00973219">
        <w:rPr>
          <w:rFonts w:ascii="Times New Roman" w:hAnsi="Times New Roman" w:cs="Times New Roman"/>
          <w:sz w:val="24"/>
          <w:szCs w:val="24"/>
        </w:rPr>
        <w:t>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а) ситуационный план;</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б) топографическая карта земельного участка заявителя в масштабе 1:500 (со всеми наземными и подземными коммуникациями и сооружениями), согласованная с организациями, эксплуатирующими указанные коммуникации и сооружения (не прилагается, если заказчик - физическое лицо);</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 xml:space="preserve">в) копия документа, подтверждающего право собственности или иное предусмотренное законом право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 (не требуется в случае подачи заявки о подключении в рамках </w:t>
      </w:r>
      <w:hyperlink r:id="rId17">
        <w:r w:rsidRPr="00973219">
          <w:rPr>
            <w:rFonts w:ascii="Times New Roman" w:hAnsi="Times New Roman" w:cs="Times New Roman"/>
            <w:color w:val="0000FF"/>
            <w:sz w:val="24"/>
            <w:szCs w:val="24"/>
          </w:rPr>
          <w:t>раздела VII</w:t>
        </w:r>
      </w:hyperlink>
      <w:r w:rsidRPr="00973219">
        <w:rPr>
          <w:rFonts w:ascii="Times New Roman" w:hAnsi="Times New Roman" w:cs="Times New Roman"/>
          <w:sz w:val="24"/>
          <w:szCs w:val="24"/>
        </w:rPr>
        <w:t xml:space="preserve"> Правил). В случае отсутствия правоустанавливающих документов на земельный участок при осуществлении строительства, реконструкции в рамках реализации программы реновации жилищного фонда в г. Москве заявитель представляет копию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r:id="rId18">
        <w:r w:rsidRPr="00973219">
          <w:rPr>
            <w:rFonts w:ascii="Times New Roman" w:hAnsi="Times New Roman" w:cs="Times New Roman"/>
            <w:color w:val="0000FF"/>
            <w:sz w:val="24"/>
            <w:szCs w:val="24"/>
          </w:rPr>
          <w:t>части 7.3 статьи 51</w:t>
        </w:r>
      </w:hyperlink>
      <w:r w:rsidRPr="00973219">
        <w:rPr>
          <w:rFonts w:ascii="Times New Roman" w:hAnsi="Times New Roman" w:cs="Times New Roman"/>
          <w:sz w:val="24"/>
          <w:szCs w:val="24"/>
        </w:rPr>
        <w:t xml:space="preserve"> Градостроительного кодекса Российской Федерации, заявитель представляет реквизиты утвержденного проекта межевания территории либо копию схемы расположения земельного участка или земельных участков на кадастровом плане территории;</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г) доверенность или иные документы, подтверждающие полномочия представителя заявителя (в случае, если заявка о подключении подается представителем заявителя);</w:t>
      </w:r>
    </w:p>
    <w:p w:rsidR="00973219" w:rsidRPr="00973219" w:rsidRDefault="00973219" w:rsidP="00013D23">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 xml:space="preserve">д) </w:t>
      </w:r>
      <w:r w:rsidRPr="00013D23">
        <w:rPr>
          <w:rFonts w:ascii="Times New Roman" w:hAnsi="Times New Roman" w:cs="Times New Roman"/>
          <w:sz w:val="24"/>
          <w:szCs w:val="24"/>
          <w:highlight w:val="green"/>
        </w:rPr>
        <w:t>расчет максимального часового расхода газа (не прилагается, если планируемый максимальный часовой расход газа не более 7 куб. метров</w:t>
      </w:r>
      <w:r w:rsidR="00013D23" w:rsidRPr="00013D23">
        <w:rPr>
          <w:rFonts w:ascii="Times New Roman" w:hAnsi="Times New Roman" w:cs="Times New Roman"/>
          <w:sz w:val="24"/>
          <w:szCs w:val="24"/>
          <w:highlight w:val="green"/>
        </w:rPr>
        <w:t>, а также в случае подачи заявки о подключении в рамках раздела VII Правил)</w:t>
      </w:r>
      <w:r w:rsidRPr="00013D23">
        <w:rPr>
          <w:rFonts w:ascii="Times New Roman" w:hAnsi="Times New Roman" w:cs="Times New Roman"/>
          <w:sz w:val="24"/>
          <w:szCs w:val="24"/>
          <w:highlight w:val="green"/>
        </w:rPr>
        <w:t>);</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 xml:space="preserve">е) документы, предусмотренные </w:t>
      </w:r>
      <w:hyperlink r:id="rId19">
        <w:r w:rsidRPr="00973219">
          <w:rPr>
            <w:rFonts w:ascii="Times New Roman" w:hAnsi="Times New Roman" w:cs="Times New Roman"/>
            <w:color w:val="0000FF"/>
            <w:sz w:val="24"/>
            <w:szCs w:val="24"/>
          </w:rPr>
          <w:t>пунктом 106</w:t>
        </w:r>
      </w:hyperlink>
      <w:r w:rsidRPr="00973219">
        <w:rPr>
          <w:rFonts w:ascii="Times New Roman" w:hAnsi="Times New Roman" w:cs="Times New Roman"/>
          <w:sz w:val="24"/>
          <w:szCs w:val="24"/>
        </w:rPr>
        <w:t xml:space="preserve"> Правил, в случае предоставления технических условий при уступке мощности;</w:t>
      </w:r>
    </w:p>
    <w:p w:rsidR="000601D8" w:rsidRDefault="00973219" w:rsidP="000601D8">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 xml:space="preserve">ж) копия разработанной и утвержденной в соответствии с законодательством Российской Федерации документации по планировке территории (проект планировки территории и проект межевания территории), предусматривающей строительство сети </w:t>
      </w:r>
      <w:proofErr w:type="spellStart"/>
      <w:r w:rsidRPr="00973219">
        <w:rPr>
          <w:rFonts w:ascii="Times New Roman" w:hAnsi="Times New Roman" w:cs="Times New Roman"/>
          <w:sz w:val="24"/>
          <w:szCs w:val="24"/>
        </w:rPr>
        <w:t>газопотребления</w:t>
      </w:r>
      <w:proofErr w:type="spellEnd"/>
      <w:r w:rsidRPr="00973219">
        <w:rPr>
          <w:rFonts w:ascii="Times New Roman" w:hAnsi="Times New Roman" w:cs="Times New Roman"/>
          <w:sz w:val="24"/>
          <w:szCs w:val="24"/>
        </w:rPr>
        <w:t xml:space="preserve"> в пределах территории, подлежащей комплексному развитию, в случае осуществления подключения (технологического присоединения), предусмотренного </w:t>
      </w:r>
      <w:hyperlink r:id="rId20">
        <w:r w:rsidRPr="00973219">
          <w:rPr>
            <w:rFonts w:ascii="Times New Roman" w:hAnsi="Times New Roman" w:cs="Times New Roman"/>
            <w:color w:val="0000FF"/>
            <w:sz w:val="24"/>
            <w:szCs w:val="24"/>
          </w:rPr>
          <w:t>пунктом 97</w:t>
        </w:r>
      </w:hyperlink>
      <w:r w:rsidRPr="00973219">
        <w:rPr>
          <w:rFonts w:ascii="Times New Roman" w:hAnsi="Times New Roman" w:cs="Times New Roman"/>
          <w:sz w:val="24"/>
          <w:szCs w:val="24"/>
        </w:rPr>
        <w:t xml:space="preserve"> Правил;</w:t>
      </w:r>
    </w:p>
    <w:p w:rsidR="00B83D4A" w:rsidRDefault="000641B3" w:rsidP="00B83D4A">
      <w:pPr>
        <w:spacing w:before="220" w:after="1" w:line="240" w:lineRule="auto"/>
        <w:jc w:val="both"/>
        <w:rPr>
          <w:rFonts w:ascii="Times New Roman" w:hAnsi="Times New Roman" w:cs="Times New Roman"/>
          <w:sz w:val="24"/>
          <w:szCs w:val="24"/>
        </w:rPr>
      </w:pPr>
      <w:r>
        <w:rPr>
          <w:rFonts w:ascii="Times New Roman" w:hAnsi="Times New Roman" w:cs="Times New Roman"/>
          <w:sz w:val="24"/>
          <w:szCs w:val="24"/>
        </w:rPr>
        <w:t xml:space="preserve">з) копия документа, подтверждающего право собственности или иное предусмотренное законом право на домовладение (объект индивидуального жилищного строительства или часть жилого дома блокированной застройки) и земельный участок, на котором расположено домовладение заявителя, а также страховой номер индивидуального лицевого счета либо право собственности или иное предусмотренное законом право на объект капитального </w:t>
      </w:r>
      <w:r>
        <w:rPr>
          <w:rFonts w:ascii="Times New Roman" w:hAnsi="Times New Roman" w:cs="Times New Roman"/>
          <w:sz w:val="24"/>
          <w:szCs w:val="24"/>
        </w:rPr>
        <w:lastRenderedPageBreak/>
        <w:t xml:space="preserve">строительства, в котором размещены фельдшерские и фельдшерско-акушерские пункты, кабинеты (отделения) врачей общей практики и врачебные амбулатории, входящие в состав имеющих лицензии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и земельный участок, на котором расположены объекты капитального строительства заявителя (в случае подачи заявки о подключении в рамках </w:t>
      </w:r>
      <w:hyperlink r:id="rId21" w:history="1">
        <w:r>
          <w:rPr>
            <w:rFonts w:ascii="Times New Roman" w:hAnsi="Times New Roman" w:cs="Times New Roman"/>
            <w:color w:val="0000FF"/>
            <w:sz w:val="24"/>
            <w:szCs w:val="24"/>
          </w:rPr>
          <w:t>раздела VII</w:t>
        </w:r>
      </w:hyperlink>
      <w:r>
        <w:rPr>
          <w:rFonts w:ascii="Times New Roman" w:hAnsi="Times New Roman" w:cs="Times New Roman"/>
          <w:sz w:val="24"/>
          <w:szCs w:val="24"/>
        </w:rPr>
        <w:t xml:space="preserve"> Правил);</w:t>
      </w:r>
    </w:p>
    <w:p w:rsidR="00B83D4A" w:rsidRDefault="00B83D4A" w:rsidP="00B83D4A">
      <w:pPr>
        <w:spacing w:before="220" w:after="1" w:line="240" w:lineRule="auto"/>
        <w:jc w:val="both"/>
        <w:rPr>
          <w:rFonts w:ascii="Times New Roman" w:hAnsi="Times New Roman" w:cs="Times New Roman"/>
          <w:sz w:val="24"/>
          <w:szCs w:val="24"/>
        </w:rPr>
      </w:pPr>
      <w:r>
        <w:rPr>
          <w:rFonts w:ascii="Times New Roman" w:hAnsi="Times New Roman" w:cs="Times New Roman"/>
          <w:sz w:val="24"/>
          <w:szCs w:val="24"/>
        </w:rPr>
        <w:t xml:space="preserve">и) копия документа, подтверждающего право собственности или иное предусмотренное законом право на котельную, использующую газ в качестве топлива в целях выработки тепловой энергии, и земельный участок, на котором расположена котельная (в случае подачи заявки о подключении в рамках </w:t>
      </w:r>
      <w:hyperlink r:id="rId22" w:history="1">
        <w:r>
          <w:rPr>
            <w:rFonts w:ascii="Times New Roman" w:hAnsi="Times New Roman" w:cs="Times New Roman"/>
            <w:color w:val="0000FF"/>
            <w:sz w:val="24"/>
            <w:szCs w:val="24"/>
          </w:rPr>
          <w:t>раздела IX</w:t>
        </w:r>
      </w:hyperlink>
      <w:r>
        <w:rPr>
          <w:rFonts w:ascii="Times New Roman" w:hAnsi="Times New Roman" w:cs="Times New Roman"/>
          <w:sz w:val="24"/>
          <w:szCs w:val="24"/>
        </w:rPr>
        <w:t xml:space="preserve"> Правил);</w:t>
      </w:r>
    </w:p>
    <w:p w:rsidR="000C064B" w:rsidRDefault="00B83D4A" w:rsidP="00B83D4A">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 выписки из реестра лицензий на осуществление образовательной деятельности или лицензий на осуществление медицинской деятельности (в случае подачи заявки о подключении в рамках </w:t>
      </w:r>
      <w:hyperlink r:id="rId23" w:history="1">
        <w:r>
          <w:rPr>
            <w:rFonts w:ascii="Times New Roman" w:hAnsi="Times New Roman" w:cs="Times New Roman"/>
            <w:color w:val="0000FF"/>
            <w:sz w:val="24"/>
            <w:szCs w:val="24"/>
          </w:rPr>
          <w:t>раздела IX</w:t>
        </w:r>
      </w:hyperlink>
      <w:r>
        <w:rPr>
          <w:rFonts w:ascii="Times New Roman" w:hAnsi="Times New Roman" w:cs="Times New Roman"/>
          <w:sz w:val="24"/>
          <w:szCs w:val="24"/>
        </w:rPr>
        <w:t xml:space="preserve"> Правил) либо выписки из реестра лицензий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(в составе которых имеются фельдшерские и фельдшерско-акушерские пункты, кабинеты (отделения) врачей общей практики и врачебные амбулатории) в случае подачи заявки о подключении в рамках </w:t>
      </w:r>
      <w:hyperlink r:id="rId24" w:history="1">
        <w:r>
          <w:rPr>
            <w:rFonts w:ascii="Times New Roman" w:hAnsi="Times New Roman" w:cs="Times New Roman"/>
            <w:color w:val="0000FF"/>
            <w:sz w:val="24"/>
            <w:szCs w:val="24"/>
          </w:rPr>
          <w:t>раздела VII</w:t>
        </w:r>
      </w:hyperlink>
      <w:r>
        <w:rPr>
          <w:rFonts w:ascii="Times New Roman" w:hAnsi="Times New Roman" w:cs="Times New Roman"/>
          <w:sz w:val="24"/>
          <w:szCs w:val="24"/>
        </w:rPr>
        <w:t xml:space="preserve"> Правил</w:t>
      </w:r>
      <w:r w:rsidR="000C064B">
        <w:rPr>
          <w:rFonts w:ascii="Times New Roman" w:hAnsi="Times New Roman" w:cs="Times New Roman"/>
          <w:sz w:val="24"/>
          <w:szCs w:val="24"/>
        </w:rPr>
        <w:t>;</w:t>
      </w:r>
    </w:p>
    <w:p w:rsidR="000C064B" w:rsidRPr="000C064B" w:rsidRDefault="000C064B" w:rsidP="000C064B">
      <w:pPr>
        <w:autoSpaceDE w:val="0"/>
        <w:autoSpaceDN w:val="0"/>
        <w:adjustRightInd w:val="0"/>
        <w:spacing w:before="240" w:after="0" w:line="240" w:lineRule="auto"/>
        <w:jc w:val="both"/>
        <w:rPr>
          <w:rFonts w:ascii="Times New Roman" w:hAnsi="Times New Roman" w:cs="Times New Roman"/>
          <w:sz w:val="24"/>
          <w:szCs w:val="24"/>
          <w:highlight w:val="green"/>
        </w:rPr>
      </w:pPr>
      <w:r w:rsidRPr="000C064B">
        <w:rPr>
          <w:rFonts w:ascii="Times New Roman" w:hAnsi="Times New Roman" w:cs="Times New Roman"/>
          <w:sz w:val="24"/>
          <w:szCs w:val="24"/>
          <w:highlight w:val="green"/>
        </w:rPr>
        <w:t xml:space="preserve">л) протокол общего собрания членов садоводческого некоммерческого товарищества (в случае подачи заявки о подключении собственником домовладения, находящегося в границах территории садоводства, либо уполномоченным представителем садоводческого некоммерческого товарищества в рамках </w:t>
      </w:r>
      <w:r w:rsidRPr="000C064B">
        <w:rPr>
          <w:rFonts w:ascii="Times New Roman" w:hAnsi="Times New Roman" w:cs="Times New Roman"/>
          <w:color w:val="0000FF"/>
          <w:sz w:val="24"/>
          <w:szCs w:val="24"/>
          <w:highlight w:val="green"/>
        </w:rPr>
        <w:t xml:space="preserve">раздела VII </w:t>
      </w:r>
      <w:r w:rsidRPr="000C064B">
        <w:rPr>
          <w:rFonts w:ascii="Times New Roman" w:hAnsi="Times New Roman" w:cs="Times New Roman"/>
          <w:sz w:val="24"/>
          <w:szCs w:val="24"/>
          <w:highlight w:val="green"/>
        </w:rPr>
        <w:t>Правил), содержащий следующие решения:</w:t>
      </w:r>
    </w:p>
    <w:p w:rsidR="000C064B" w:rsidRPr="000C064B" w:rsidRDefault="000C064B" w:rsidP="000C064B">
      <w:pPr>
        <w:autoSpaceDE w:val="0"/>
        <w:autoSpaceDN w:val="0"/>
        <w:adjustRightInd w:val="0"/>
        <w:spacing w:before="240" w:after="0" w:line="240" w:lineRule="auto"/>
        <w:jc w:val="both"/>
        <w:rPr>
          <w:rFonts w:ascii="Times New Roman" w:hAnsi="Times New Roman" w:cs="Times New Roman"/>
          <w:sz w:val="24"/>
          <w:szCs w:val="24"/>
          <w:highlight w:val="green"/>
        </w:rPr>
      </w:pPr>
      <w:r w:rsidRPr="000C064B">
        <w:rPr>
          <w:rFonts w:ascii="Times New Roman" w:hAnsi="Times New Roman" w:cs="Times New Roman"/>
          <w:sz w:val="24"/>
          <w:szCs w:val="24"/>
          <w:highlight w:val="green"/>
        </w:rPr>
        <w:t xml:space="preserve">о </w:t>
      </w:r>
      <w:proofErr w:type="spellStart"/>
      <w:r w:rsidRPr="000C064B">
        <w:rPr>
          <w:rFonts w:ascii="Times New Roman" w:hAnsi="Times New Roman" w:cs="Times New Roman"/>
          <w:sz w:val="24"/>
          <w:szCs w:val="24"/>
          <w:highlight w:val="green"/>
        </w:rPr>
        <w:t>догазификации</w:t>
      </w:r>
      <w:proofErr w:type="spellEnd"/>
      <w:r w:rsidRPr="000C064B">
        <w:rPr>
          <w:rFonts w:ascii="Times New Roman" w:hAnsi="Times New Roman" w:cs="Times New Roman"/>
          <w:sz w:val="24"/>
          <w:szCs w:val="24"/>
          <w:highlight w:val="green"/>
        </w:rPr>
        <w:t xml:space="preserve"> газоиспользующего оборудования, расположенного в домовладениях, находящихся в границах территории садоводства, с приложением перечня таких домовладений;</w:t>
      </w:r>
    </w:p>
    <w:p w:rsidR="000C064B" w:rsidRPr="000C064B" w:rsidRDefault="000C064B" w:rsidP="000C064B">
      <w:pPr>
        <w:autoSpaceDE w:val="0"/>
        <w:autoSpaceDN w:val="0"/>
        <w:adjustRightInd w:val="0"/>
        <w:spacing w:before="240" w:after="0" w:line="240" w:lineRule="auto"/>
        <w:jc w:val="both"/>
        <w:rPr>
          <w:rFonts w:ascii="Times New Roman" w:hAnsi="Times New Roman" w:cs="Times New Roman"/>
          <w:sz w:val="24"/>
          <w:szCs w:val="24"/>
          <w:highlight w:val="green"/>
        </w:rPr>
      </w:pPr>
      <w:r w:rsidRPr="000C064B">
        <w:rPr>
          <w:rFonts w:ascii="Times New Roman" w:hAnsi="Times New Roman" w:cs="Times New Roman"/>
          <w:sz w:val="24"/>
          <w:szCs w:val="24"/>
          <w:highlight w:val="green"/>
        </w:rPr>
        <w:t>об определении лица, уполномоченного на подачу заявок на подключение от имени собственников домовладений (в случае подачи заявки уполномоченным представителем садоводческого некоммерческого товарищества);</w:t>
      </w:r>
    </w:p>
    <w:p w:rsidR="000C064B" w:rsidRPr="000C064B" w:rsidRDefault="000C064B" w:rsidP="000C064B">
      <w:pPr>
        <w:autoSpaceDE w:val="0"/>
        <w:autoSpaceDN w:val="0"/>
        <w:adjustRightInd w:val="0"/>
        <w:spacing w:before="240" w:after="0" w:line="240" w:lineRule="auto"/>
        <w:jc w:val="both"/>
        <w:rPr>
          <w:rFonts w:ascii="Times New Roman" w:hAnsi="Times New Roman" w:cs="Times New Roman"/>
          <w:sz w:val="24"/>
          <w:szCs w:val="24"/>
          <w:highlight w:val="green"/>
        </w:rPr>
      </w:pPr>
      <w:r w:rsidRPr="000C064B">
        <w:rPr>
          <w:rFonts w:ascii="Times New Roman" w:hAnsi="Times New Roman" w:cs="Times New Roman"/>
          <w:sz w:val="24"/>
          <w:szCs w:val="24"/>
          <w:highlight w:val="green"/>
        </w:rPr>
        <w:t xml:space="preserve">о согласии на безвозмездное размещение в границах территории садоводства на земельных участках общего назначения, находящейся в собственности исполнителя сети газораспределения, создаваемой в рамках </w:t>
      </w:r>
      <w:proofErr w:type="spellStart"/>
      <w:r w:rsidRPr="000C064B">
        <w:rPr>
          <w:rFonts w:ascii="Times New Roman" w:hAnsi="Times New Roman" w:cs="Times New Roman"/>
          <w:sz w:val="24"/>
          <w:szCs w:val="24"/>
          <w:highlight w:val="green"/>
        </w:rPr>
        <w:t>догазификации</w:t>
      </w:r>
      <w:proofErr w:type="spellEnd"/>
      <w:r w:rsidRPr="000C064B">
        <w:rPr>
          <w:rFonts w:ascii="Times New Roman" w:hAnsi="Times New Roman" w:cs="Times New Roman"/>
          <w:sz w:val="24"/>
          <w:szCs w:val="24"/>
          <w:highlight w:val="green"/>
        </w:rPr>
        <w:t xml:space="preserve"> газоиспользующего оборудования, расположенного в домовладениях, находящихся в границах территории садоводства, а также на беспрепятственный доступ газораспределительной организации к указанной сети газораспределения на период ее строительства и эксплуатации;</w:t>
      </w:r>
    </w:p>
    <w:p w:rsidR="000C064B" w:rsidRPr="000C064B" w:rsidRDefault="000C064B" w:rsidP="000C064B">
      <w:pPr>
        <w:autoSpaceDE w:val="0"/>
        <w:autoSpaceDN w:val="0"/>
        <w:adjustRightInd w:val="0"/>
        <w:spacing w:before="240" w:after="0" w:line="240" w:lineRule="auto"/>
        <w:jc w:val="both"/>
        <w:rPr>
          <w:rFonts w:ascii="Times New Roman" w:hAnsi="Times New Roman" w:cs="Times New Roman"/>
          <w:sz w:val="24"/>
          <w:szCs w:val="24"/>
          <w:highlight w:val="green"/>
        </w:rPr>
      </w:pPr>
      <w:r w:rsidRPr="000C064B">
        <w:rPr>
          <w:rFonts w:ascii="Times New Roman" w:hAnsi="Times New Roman" w:cs="Times New Roman"/>
          <w:sz w:val="24"/>
          <w:szCs w:val="24"/>
          <w:highlight w:val="green"/>
        </w:rPr>
        <w:t>о согласии на безвозмездное подключение к существующим сетям газораспределения, относящимся к имуществу общего пользования садоводческого некоммерческого товарищества (при наличии таких сетей);</w:t>
      </w:r>
    </w:p>
    <w:p w:rsidR="00B83D4A" w:rsidRDefault="000C064B" w:rsidP="000C064B">
      <w:pPr>
        <w:autoSpaceDE w:val="0"/>
        <w:autoSpaceDN w:val="0"/>
        <w:adjustRightInd w:val="0"/>
        <w:spacing w:before="240" w:after="0" w:line="240" w:lineRule="auto"/>
        <w:jc w:val="both"/>
        <w:rPr>
          <w:rFonts w:ascii="Times New Roman" w:hAnsi="Times New Roman" w:cs="Times New Roman"/>
          <w:sz w:val="24"/>
          <w:szCs w:val="24"/>
        </w:rPr>
      </w:pPr>
      <w:r w:rsidRPr="000C064B">
        <w:rPr>
          <w:rFonts w:ascii="Times New Roman" w:hAnsi="Times New Roman" w:cs="Times New Roman"/>
          <w:sz w:val="24"/>
          <w:szCs w:val="24"/>
          <w:highlight w:val="green"/>
        </w:rPr>
        <w:t>м) копия предварительных технических условий, полученных ранее перспективным заявителем (при наличии).</w:t>
      </w:r>
    </w:p>
    <w:p w:rsidR="00CF1BDF" w:rsidRDefault="00CF1BDF" w:rsidP="000641B3">
      <w:pPr>
        <w:tabs>
          <w:tab w:val="left" w:pos="567"/>
        </w:tabs>
        <w:spacing w:before="220" w:after="1" w:line="240" w:lineRule="auto"/>
        <w:jc w:val="both"/>
        <w:rPr>
          <w:rFonts w:ascii="Times New Roman" w:hAnsi="Times New Roman" w:cs="Times New Roman"/>
          <w:b/>
          <w:sz w:val="24"/>
          <w:szCs w:val="24"/>
        </w:rPr>
      </w:pPr>
      <w:r w:rsidRPr="00CF1BDF">
        <w:rPr>
          <w:rFonts w:ascii="Times New Roman" w:hAnsi="Times New Roman" w:cs="Times New Roman"/>
          <w:b/>
          <w:sz w:val="24"/>
          <w:szCs w:val="24"/>
        </w:rPr>
        <w:t>4</w:t>
      </w:r>
      <w:r w:rsidR="00973219" w:rsidRPr="00CF1BDF">
        <w:rPr>
          <w:rFonts w:ascii="Times New Roman" w:hAnsi="Times New Roman" w:cs="Times New Roman"/>
          <w:b/>
          <w:sz w:val="24"/>
          <w:szCs w:val="24"/>
        </w:rPr>
        <w:t>.</w:t>
      </w:r>
      <w:r>
        <w:rPr>
          <w:rFonts w:ascii="Times New Roman" w:hAnsi="Times New Roman" w:cs="Times New Roman"/>
          <w:b/>
          <w:sz w:val="24"/>
          <w:szCs w:val="24"/>
        </w:rPr>
        <w:tab/>
      </w:r>
      <w:r w:rsidRPr="00CF1BDF">
        <w:rPr>
          <w:rFonts w:ascii="Times New Roman" w:hAnsi="Times New Roman" w:cs="Times New Roman"/>
          <w:b/>
          <w:sz w:val="24"/>
          <w:szCs w:val="24"/>
        </w:rPr>
        <w:t>Расчет планируемого максимального часового расхода газа</w:t>
      </w:r>
      <w:r>
        <w:rPr>
          <w:rFonts w:ascii="Times New Roman" w:hAnsi="Times New Roman" w:cs="Times New Roman"/>
          <w:b/>
          <w:sz w:val="24"/>
          <w:szCs w:val="24"/>
        </w:rPr>
        <w:t>.</w:t>
      </w:r>
    </w:p>
    <w:p w:rsidR="00973219" w:rsidRPr="00973219" w:rsidRDefault="00973219" w:rsidP="00CF1BDF">
      <w:pPr>
        <w:spacing w:before="220" w:after="1" w:line="240" w:lineRule="auto"/>
        <w:ind w:firstLine="567"/>
        <w:jc w:val="both"/>
        <w:rPr>
          <w:rFonts w:ascii="Times New Roman" w:hAnsi="Times New Roman" w:cs="Times New Roman"/>
          <w:sz w:val="24"/>
          <w:szCs w:val="24"/>
        </w:rPr>
      </w:pPr>
      <w:r w:rsidRPr="00973219">
        <w:rPr>
          <w:rFonts w:ascii="Times New Roman" w:hAnsi="Times New Roman" w:cs="Times New Roman"/>
          <w:sz w:val="24"/>
          <w:szCs w:val="24"/>
        </w:rPr>
        <w:t xml:space="preserve">В случае если заявитель не обладает информацией о планируемой величине максимального часового расхода газа, указанная информация уточняется с участием сотрудников исполнителя при подаче заявки о подключении либо при ее формировании без </w:t>
      </w:r>
      <w:r w:rsidRPr="00973219">
        <w:rPr>
          <w:rFonts w:ascii="Times New Roman" w:hAnsi="Times New Roman" w:cs="Times New Roman"/>
          <w:sz w:val="24"/>
          <w:szCs w:val="24"/>
        </w:rPr>
        <w:lastRenderedPageBreak/>
        <w:t>взимания платы при максимальном часовом расходе газа не более 7 куб. метров и за плату - при максимальном часовом расходе газа более 7 куб. метров.</w:t>
      </w:r>
    </w:p>
    <w:p w:rsidR="00973219" w:rsidRPr="00973219" w:rsidRDefault="00CF1BDF" w:rsidP="00973219">
      <w:pPr>
        <w:spacing w:before="220" w:after="1" w:line="240" w:lineRule="auto"/>
        <w:jc w:val="both"/>
        <w:rPr>
          <w:rFonts w:ascii="Times New Roman" w:hAnsi="Times New Roman" w:cs="Times New Roman"/>
          <w:sz w:val="24"/>
          <w:szCs w:val="24"/>
        </w:rPr>
      </w:pPr>
      <w:r>
        <w:rPr>
          <w:rFonts w:ascii="Times New Roman" w:hAnsi="Times New Roman" w:cs="Times New Roman"/>
          <w:sz w:val="24"/>
          <w:szCs w:val="24"/>
        </w:rPr>
        <w:t>4.</w:t>
      </w:r>
      <w:r w:rsidR="00973219" w:rsidRPr="00973219">
        <w:rPr>
          <w:rFonts w:ascii="Times New Roman" w:hAnsi="Times New Roman" w:cs="Times New Roman"/>
          <w:sz w:val="24"/>
          <w:szCs w:val="24"/>
        </w:rPr>
        <w:t>1. Расчет планируемого максимального часового расхода газа может быть выполнен исполнителем в случае направления заявителем письменного запроса о расчете планируемого максимального часового расхода газа с указанием:</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а) полного и сокращенного (при наличии) наименований заявителя, его организационно-правовой формы, места нахождения, почтового адреса (для юридического лица) либо фамилии, имени, отчества (при наличии), места жительства, почтового адреса (для физического лица и индивидуального предпринимателя);</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б) направления использования газа, а также характеристик его использования - предполагаемой отапливаемой площади, состава газоиспользующего оборудования, иных характеристик использования газа (определяются заявителем в случае необходимости).</w:t>
      </w:r>
    </w:p>
    <w:p w:rsidR="00973219" w:rsidRPr="00973219" w:rsidRDefault="00CF1BDF" w:rsidP="00973219">
      <w:pPr>
        <w:spacing w:before="220" w:after="1" w:line="240" w:lineRule="auto"/>
        <w:jc w:val="both"/>
        <w:rPr>
          <w:rFonts w:ascii="Times New Roman" w:hAnsi="Times New Roman" w:cs="Times New Roman"/>
          <w:sz w:val="24"/>
          <w:szCs w:val="24"/>
        </w:rPr>
      </w:pPr>
      <w:r>
        <w:rPr>
          <w:rFonts w:ascii="Times New Roman" w:hAnsi="Times New Roman" w:cs="Times New Roman"/>
          <w:sz w:val="24"/>
          <w:szCs w:val="24"/>
        </w:rPr>
        <w:t>4.2</w:t>
      </w:r>
      <w:r w:rsidR="00973219" w:rsidRPr="00973219">
        <w:rPr>
          <w:rFonts w:ascii="Times New Roman" w:hAnsi="Times New Roman" w:cs="Times New Roman"/>
          <w:sz w:val="24"/>
          <w:szCs w:val="24"/>
        </w:rPr>
        <w:t>. Запрос о расчете планируемого максимального часового расхода газа может быть направлен исполнителю в электронном виде. В случае направления запроса о расчете планируемого максимального часового расхода газа в электронном виде исполнитель в течение 7 рабочих дней со дня получения указанного запроса направляет заявителю расчет планируемого максимального часового расхода газа, в случае направления заявителем письменного запроса - в течение 10 рабочих дней.</w:t>
      </w:r>
    </w:p>
    <w:p w:rsidR="00CC2A6C" w:rsidRDefault="00CF1BDF" w:rsidP="00CC2A6C">
      <w:pPr>
        <w:spacing w:before="220" w:after="1" w:line="240" w:lineRule="auto"/>
        <w:jc w:val="both"/>
        <w:rPr>
          <w:rFonts w:ascii="Times New Roman" w:hAnsi="Times New Roman" w:cs="Times New Roman"/>
          <w:b/>
          <w:sz w:val="24"/>
          <w:szCs w:val="24"/>
        </w:rPr>
      </w:pPr>
      <w:r w:rsidRPr="00CF1BDF">
        <w:rPr>
          <w:rFonts w:ascii="Times New Roman" w:hAnsi="Times New Roman" w:cs="Times New Roman"/>
          <w:b/>
          <w:sz w:val="24"/>
          <w:szCs w:val="24"/>
        </w:rPr>
        <w:t>5.</w:t>
      </w:r>
      <w:r>
        <w:rPr>
          <w:rFonts w:ascii="Times New Roman" w:hAnsi="Times New Roman" w:cs="Times New Roman"/>
          <w:b/>
          <w:sz w:val="24"/>
          <w:szCs w:val="24"/>
        </w:rPr>
        <w:tab/>
        <w:t>Р</w:t>
      </w:r>
      <w:r w:rsidRPr="00CF1BDF">
        <w:rPr>
          <w:rFonts w:ascii="Times New Roman" w:hAnsi="Times New Roman" w:cs="Times New Roman"/>
          <w:b/>
          <w:sz w:val="24"/>
          <w:szCs w:val="24"/>
        </w:rPr>
        <w:t>ассмотрение</w:t>
      </w:r>
      <w:r>
        <w:rPr>
          <w:rFonts w:ascii="Times New Roman" w:hAnsi="Times New Roman" w:cs="Times New Roman"/>
          <w:b/>
          <w:sz w:val="24"/>
          <w:szCs w:val="24"/>
        </w:rPr>
        <w:t xml:space="preserve"> проступившей</w:t>
      </w:r>
      <w:r w:rsidRPr="00CF1BDF">
        <w:rPr>
          <w:rFonts w:ascii="Times New Roman" w:hAnsi="Times New Roman" w:cs="Times New Roman"/>
          <w:b/>
          <w:sz w:val="24"/>
          <w:szCs w:val="24"/>
        </w:rPr>
        <w:t xml:space="preserve"> заявки</w:t>
      </w:r>
      <w:r w:rsidR="0005040B" w:rsidRPr="0005040B">
        <w:rPr>
          <w:rFonts w:ascii="Times New Roman" w:hAnsi="Times New Roman" w:cs="Times New Roman"/>
          <w:b/>
          <w:sz w:val="24"/>
          <w:szCs w:val="24"/>
        </w:rPr>
        <w:t xml:space="preserve"> </w:t>
      </w:r>
      <w:r w:rsidR="0005040B" w:rsidRPr="00CF1BDF">
        <w:rPr>
          <w:rFonts w:ascii="Times New Roman" w:hAnsi="Times New Roman" w:cs="Times New Roman"/>
          <w:b/>
          <w:sz w:val="24"/>
          <w:szCs w:val="24"/>
        </w:rPr>
        <w:t>о подключении</w:t>
      </w:r>
      <w:r w:rsidRPr="00CF1BDF">
        <w:rPr>
          <w:rFonts w:ascii="Times New Roman" w:hAnsi="Times New Roman" w:cs="Times New Roman"/>
          <w:b/>
          <w:sz w:val="24"/>
          <w:szCs w:val="24"/>
        </w:rPr>
        <w:t>.</w:t>
      </w:r>
    </w:p>
    <w:p w:rsidR="00CC2A6C" w:rsidRPr="00CC2A6C" w:rsidRDefault="00CF1BDF" w:rsidP="00CC2A6C">
      <w:pPr>
        <w:spacing w:before="220" w:after="1" w:line="240" w:lineRule="auto"/>
        <w:jc w:val="both"/>
        <w:rPr>
          <w:rFonts w:ascii="Times New Roman" w:hAnsi="Times New Roman" w:cs="Times New Roman"/>
          <w:sz w:val="24"/>
          <w:szCs w:val="24"/>
        </w:rPr>
      </w:pPr>
      <w:r>
        <w:rPr>
          <w:rFonts w:ascii="Times New Roman" w:hAnsi="Times New Roman" w:cs="Times New Roman"/>
          <w:sz w:val="24"/>
          <w:szCs w:val="24"/>
        </w:rPr>
        <w:t>5.1</w:t>
      </w:r>
      <w:r w:rsidR="00973219" w:rsidRPr="00973219">
        <w:rPr>
          <w:rFonts w:ascii="Times New Roman" w:hAnsi="Times New Roman" w:cs="Times New Roman"/>
          <w:sz w:val="24"/>
          <w:szCs w:val="24"/>
        </w:rPr>
        <w:t xml:space="preserve">. </w:t>
      </w:r>
      <w:r w:rsidR="00CC2A6C" w:rsidRPr="00CC2A6C">
        <w:rPr>
          <w:rFonts w:ascii="Times New Roman" w:hAnsi="Times New Roman" w:cs="Times New Roman"/>
          <w:bCs/>
          <w:sz w:val="24"/>
          <w:szCs w:val="24"/>
        </w:rPr>
        <w:t xml:space="preserve">В случае несоблюдения заявителем требований, предъявляемых к содержанию заявки о подключении и составу прилагаемых документов и сведений, указанных в </w:t>
      </w:r>
      <w:hyperlink r:id="rId25" w:history="1">
        <w:r w:rsidR="00CC2A6C" w:rsidRPr="00CC2A6C">
          <w:rPr>
            <w:rFonts w:ascii="Times New Roman" w:hAnsi="Times New Roman" w:cs="Times New Roman"/>
            <w:bCs/>
            <w:color w:val="0000FF"/>
            <w:sz w:val="24"/>
            <w:szCs w:val="24"/>
          </w:rPr>
          <w:t>пунктах 11</w:t>
        </w:r>
      </w:hyperlink>
      <w:r w:rsidR="00CC2A6C" w:rsidRPr="00CC2A6C">
        <w:rPr>
          <w:rFonts w:ascii="Times New Roman" w:hAnsi="Times New Roman" w:cs="Times New Roman"/>
          <w:bCs/>
          <w:sz w:val="24"/>
          <w:szCs w:val="24"/>
        </w:rPr>
        <w:t xml:space="preserve"> и </w:t>
      </w:r>
      <w:hyperlink r:id="rId26" w:history="1">
        <w:r w:rsidR="00CC2A6C" w:rsidRPr="00CC2A6C">
          <w:rPr>
            <w:rFonts w:ascii="Times New Roman" w:hAnsi="Times New Roman" w:cs="Times New Roman"/>
            <w:bCs/>
            <w:color w:val="0000FF"/>
            <w:sz w:val="24"/>
            <w:szCs w:val="24"/>
          </w:rPr>
          <w:t>16</w:t>
        </w:r>
      </w:hyperlink>
      <w:r w:rsidR="00CC2A6C" w:rsidRPr="00CC2A6C">
        <w:rPr>
          <w:rFonts w:ascii="Times New Roman" w:hAnsi="Times New Roman" w:cs="Times New Roman"/>
          <w:bCs/>
          <w:sz w:val="24"/>
          <w:szCs w:val="24"/>
        </w:rPr>
        <w:t xml:space="preserve"> Правил, исполнитель в течение 3 рабочих дней со дня получения указанной заявки направляет заявителю уведомление о необходимости в течение 20 рабочих дней со дня его получения представить недостающие документы и (или) сведения и приостанавливает рассмотрение заявки о подключении до получения недостающих документов и сведений.</w:t>
      </w:r>
    </w:p>
    <w:p w:rsidR="00CC2A6C" w:rsidRPr="00CC2A6C" w:rsidRDefault="00CC2A6C" w:rsidP="00CC2A6C">
      <w:pPr>
        <w:autoSpaceDE w:val="0"/>
        <w:autoSpaceDN w:val="0"/>
        <w:adjustRightInd w:val="0"/>
        <w:spacing w:before="240" w:after="0" w:line="240" w:lineRule="auto"/>
        <w:ind w:firstLine="540"/>
        <w:jc w:val="both"/>
        <w:rPr>
          <w:rFonts w:ascii="Times New Roman" w:hAnsi="Times New Roman" w:cs="Times New Roman"/>
          <w:bCs/>
          <w:sz w:val="24"/>
          <w:szCs w:val="24"/>
        </w:rPr>
      </w:pPr>
      <w:r w:rsidRPr="00CC2A6C">
        <w:rPr>
          <w:rFonts w:ascii="Times New Roman" w:hAnsi="Times New Roman" w:cs="Times New Roman"/>
          <w:bCs/>
          <w:sz w:val="24"/>
          <w:szCs w:val="24"/>
        </w:rPr>
        <w:t>Указанное уведомление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973219" w:rsidRPr="00973219" w:rsidRDefault="00973219" w:rsidP="005C5B9C">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 xml:space="preserve">В случае представления заявителем недостающих документов и сведений, указанных в </w:t>
      </w:r>
      <w:hyperlink w:anchor="P20">
        <w:r w:rsidRPr="00973219">
          <w:rPr>
            <w:rFonts w:ascii="Times New Roman" w:hAnsi="Times New Roman" w:cs="Times New Roman"/>
            <w:color w:val="0000FF"/>
            <w:sz w:val="24"/>
            <w:szCs w:val="24"/>
          </w:rPr>
          <w:t>пунктах 11</w:t>
        </w:r>
      </w:hyperlink>
      <w:r w:rsidRPr="00973219">
        <w:rPr>
          <w:rFonts w:ascii="Times New Roman" w:hAnsi="Times New Roman" w:cs="Times New Roman"/>
          <w:sz w:val="24"/>
          <w:szCs w:val="24"/>
        </w:rPr>
        <w:t xml:space="preserve"> и </w:t>
      </w:r>
      <w:hyperlink w:anchor="P30">
        <w:r w:rsidRPr="00973219">
          <w:rPr>
            <w:rFonts w:ascii="Times New Roman" w:hAnsi="Times New Roman" w:cs="Times New Roman"/>
            <w:color w:val="0000FF"/>
            <w:sz w:val="24"/>
            <w:szCs w:val="24"/>
          </w:rPr>
          <w:t>16</w:t>
        </w:r>
      </w:hyperlink>
      <w:r w:rsidRPr="00973219">
        <w:rPr>
          <w:rFonts w:ascii="Times New Roman" w:hAnsi="Times New Roman" w:cs="Times New Roman"/>
          <w:sz w:val="24"/>
          <w:szCs w:val="24"/>
        </w:rPr>
        <w:t xml:space="preserve"> Правил, в течение 20 рабочих дней со дня получения заявителем уведомления исполнитель рассматривает заявку о подключении в порядке, предусмотренном </w:t>
      </w:r>
      <w:hyperlink w:anchor="P52">
        <w:r w:rsidRPr="00973219">
          <w:rPr>
            <w:rFonts w:ascii="Times New Roman" w:hAnsi="Times New Roman" w:cs="Times New Roman"/>
            <w:color w:val="0000FF"/>
            <w:sz w:val="24"/>
            <w:szCs w:val="24"/>
          </w:rPr>
          <w:t>пунктом 28</w:t>
        </w:r>
      </w:hyperlink>
      <w:r w:rsidRPr="00973219">
        <w:rPr>
          <w:rFonts w:ascii="Times New Roman" w:hAnsi="Times New Roman" w:cs="Times New Roman"/>
          <w:sz w:val="24"/>
          <w:szCs w:val="24"/>
        </w:rPr>
        <w:t xml:space="preserve"> Правил.</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 xml:space="preserve">В случае непредставления заявителем недостающих документов и сведений, указанных в </w:t>
      </w:r>
      <w:hyperlink w:anchor="P20">
        <w:r w:rsidRPr="00973219">
          <w:rPr>
            <w:rFonts w:ascii="Times New Roman" w:hAnsi="Times New Roman" w:cs="Times New Roman"/>
            <w:color w:val="0000FF"/>
            <w:sz w:val="24"/>
            <w:szCs w:val="24"/>
          </w:rPr>
          <w:t>пунктах 11</w:t>
        </w:r>
      </w:hyperlink>
      <w:r w:rsidRPr="00973219">
        <w:rPr>
          <w:rFonts w:ascii="Times New Roman" w:hAnsi="Times New Roman" w:cs="Times New Roman"/>
          <w:sz w:val="24"/>
          <w:szCs w:val="24"/>
        </w:rPr>
        <w:t xml:space="preserve"> и </w:t>
      </w:r>
      <w:hyperlink w:anchor="P30">
        <w:r w:rsidRPr="00973219">
          <w:rPr>
            <w:rFonts w:ascii="Times New Roman" w:hAnsi="Times New Roman" w:cs="Times New Roman"/>
            <w:color w:val="0000FF"/>
            <w:sz w:val="24"/>
            <w:szCs w:val="24"/>
          </w:rPr>
          <w:t>16</w:t>
        </w:r>
      </w:hyperlink>
      <w:r w:rsidRPr="00973219">
        <w:rPr>
          <w:rFonts w:ascii="Times New Roman" w:hAnsi="Times New Roman" w:cs="Times New Roman"/>
          <w:sz w:val="24"/>
          <w:szCs w:val="24"/>
        </w:rPr>
        <w:t xml:space="preserve"> Правил, в течение 20 рабочих дней со дня получения заявителем уведомления исполнитель аннулирует заявку о подключении и уведомляет об этом заявителя в течение 3 рабочих дней со дня принятия решения об аннулировании указанной заявки.</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 xml:space="preserve">Уведомление об аннулировании заявки о подключении может быть направлено через личный кабинет заявителя путем размещения исполнителем уведомления об аннулировании заявки, </w:t>
      </w:r>
      <w:r w:rsidRPr="00973219">
        <w:rPr>
          <w:rFonts w:ascii="Times New Roman" w:hAnsi="Times New Roman" w:cs="Times New Roman"/>
          <w:sz w:val="24"/>
          <w:szCs w:val="24"/>
        </w:rPr>
        <w:lastRenderedPageBreak/>
        <w:t>подписанного квалифицированной электронной подписью уполномоченного лица исполнителя.</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Уведомление об аннулировании заявки о подключении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rsidR="00CC2A6C" w:rsidRPr="00CC2A6C" w:rsidRDefault="0005040B" w:rsidP="00CC2A6C">
      <w:pPr>
        <w:spacing w:before="220" w:after="1" w:line="240" w:lineRule="auto"/>
        <w:jc w:val="both"/>
        <w:rPr>
          <w:rFonts w:ascii="Times New Roman" w:hAnsi="Times New Roman" w:cs="Times New Roman"/>
          <w:sz w:val="24"/>
          <w:szCs w:val="24"/>
        </w:rPr>
      </w:pPr>
      <w:bookmarkStart w:id="5" w:name="P52"/>
      <w:bookmarkEnd w:id="5"/>
      <w:r>
        <w:rPr>
          <w:rFonts w:ascii="Times New Roman" w:hAnsi="Times New Roman" w:cs="Times New Roman"/>
          <w:sz w:val="24"/>
          <w:szCs w:val="24"/>
        </w:rPr>
        <w:t>5.2.</w:t>
      </w:r>
      <w:r>
        <w:rPr>
          <w:rFonts w:ascii="Times New Roman" w:hAnsi="Times New Roman" w:cs="Times New Roman"/>
          <w:sz w:val="24"/>
          <w:szCs w:val="24"/>
        </w:rPr>
        <w:tab/>
      </w:r>
      <w:bookmarkStart w:id="6" w:name="Par2"/>
      <w:bookmarkEnd w:id="6"/>
      <w:r w:rsidR="00CC2A6C" w:rsidRPr="00CC2A6C">
        <w:rPr>
          <w:rFonts w:ascii="Times New Roman" w:hAnsi="Times New Roman" w:cs="Times New Roman"/>
          <w:sz w:val="24"/>
          <w:szCs w:val="24"/>
        </w:rPr>
        <w:t xml:space="preserve">При представлении заявителем сведений и документов, указанных в </w:t>
      </w:r>
      <w:hyperlink r:id="rId27" w:history="1">
        <w:r w:rsidR="00CC2A6C" w:rsidRPr="00CC2A6C">
          <w:rPr>
            <w:rStyle w:val="a7"/>
            <w:rFonts w:ascii="Times New Roman" w:hAnsi="Times New Roman" w:cs="Times New Roman"/>
            <w:sz w:val="24"/>
            <w:szCs w:val="24"/>
          </w:rPr>
          <w:t>пунктах 11</w:t>
        </w:r>
      </w:hyperlink>
      <w:r w:rsidR="00CC2A6C" w:rsidRPr="00CC2A6C">
        <w:rPr>
          <w:rFonts w:ascii="Times New Roman" w:hAnsi="Times New Roman" w:cs="Times New Roman"/>
          <w:sz w:val="24"/>
          <w:szCs w:val="24"/>
        </w:rPr>
        <w:t xml:space="preserve"> и </w:t>
      </w:r>
      <w:hyperlink r:id="rId28" w:history="1">
        <w:r w:rsidR="00CC2A6C" w:rsidRPr="00CC2A6C">
          <w:rPr>
            <w:rStyle w:val="a7"/>
            <w:rFonts w:ascii="Times New Roman" w:hAnsi="Times New Roman" w:cs="Times New Roman"/>
            <w:sz w:val="24"/>
            <w:szCs w:val="24"/>
          </w:rPr>
          <w:t>16</w:t>
        </w:r>
      </w:hyperlink>
      <w:r w:rsidR="00CC2A6C" w:rsidRPr="00CC2A6C">
        <w:rPr>
          <w:rFonts w:ascii="Times New Roman" w:hAnsi="Times New Roman" w:cs="Times New Roman"/>
          <w:sz w:val="24"/>
          <w:szCs w:val="24"/>
        </w:rPr>
        <w:t xml:space="preserve"> настоящих Правил, в полном объеме исполнитель направляет подписанный со своей стороны проект договора о подключении в адрес единого оператора газификации или регионального оператора газификации. Единый оператор газификации или региональный оператор газификации в течение одного рабочего дня после получения проекта договора направляет в адрес исполнителя подписанный со своей стороны проект договора о подключении. После подписания проекта договора о подключении единым оператором газификации или региональным оператором газификации исполнитель направляет </w:t>
      </w:r>
      <w:proofErr w:type="gramStart"/>
      <w:r w:rsidR="00CC2A6C" w:rsidRPr="00CC2A6C">
        <w:rPr>
          <w:rFonts w:ascii="Times New Roman" w:hAnsi="Times New Roman" w:cs="Times New Roman"/>
          <w:sz w:val="24"/>
          <w:szCs w:val="24"/>
        </w:rPr>
        <w:t>заявителю</w:t>
      </w:r>
      <w:proofErr w:type="gramEnd"/>
      <w:r w:rsidR="00CC2A6C" w:rsidRPr="00CC2A6C">
        <w:rPr>
          <w:rFonts w:ascii="Times New Roman" w:hAnsi="Times New Roman" w:cs="Times New Roman"/>
          <w:sz w:val="24"/>
          <w:szCs w:val="24"/>
        </w:rPr>
        <w:t xml:space="preserve"> подписанный проект договора о подключении в 3 экземплярах любым доступным способом (почтовое отправление, электронное сообщение на адрес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F54448" w:rsidRPr="00F54448" w:rsidRDefault="00CC2A6C" w:rsidP="00CC2A6C">
      <w:pPr>
        <w:spacing w:before="220" w:after="1" w:line="240" w:lineRule="auto"/>
        <w:jc w:val="both"/>
        <w:rPr>
          <w:rFonts w:ascii="Times New Roman" w:hAnsi="Times New Roman" w:cs="Times New Roman"/>
          <w:sz w:val="24"/>
          <w:szCs w:val="24"/>
        </w:rPr>
      </w:pPr>
      <w:r w:rsidRPr="00CC2A6C">
        <w:rPr>
          <w:rFonts w:ascii="Times New Roman" w:hAnsi="Times New Roman" w:cs="Times New Roman"/>
          <w:sz w:val="24"/>
          <w:szCs w:val="24"/>
        </w:rPr>
        <w:t xml:space="preserve"> </w:t>
      </w:r>
      <w:r w:rsidR="00F54448" w:rsidRPr="00F54448">
        <w:rPr>
          <w:rFonts w:ascii="Times New Roman" w:hAnsi="Times New Roman" w:cs="Times New Roman"/>
          <w:sz w:val="24"/>
          <w:szCs w:val="24"/>
        </w:rPr>
        <w:t>а) в течение 5 рабочих дней со дня получения заявки о подключении в случае, если сеть газораспределения проходит в границах земельного участка, на котором расположен подключаемый объект капитального строительства, и отсутствует необходимость строительства исполнителем сети газораспределения до границ земельного участка заявителя;</w:t>
      </w:r>
    </w:p>
    <w:p w:rsidR="00F54448" w:rsidRPr="00F54448" w:rsidRDefault="00F54448" w:rsidP="00F54448">
      <w:pPr>
        <w:spacing w:before="220" w:after="1" w:line="240" w:lineRule="auto"/>
        <w:jc w:val="both"/>
        <w:rPr>
          <w:rFonts w:ascii="Times New Roman" w:hAnsi="Times New Roman" w:cs="Times New Roman"/>
          <w:sz w:val="24"/>
          <w:szCs w:val="24"/>
        </w:rPr>
      </w:pPr>
      <w:r w:rsidRPr="00F54448">
        <w:rPr>
          <w:rFonts w:ascii="Times New Roman" w:hAnsi="Times New Roman" w:cs="Times New Roman"/>
          <w:sz w:val="24"/>
          <w:szCs w:val="24"/>
        </w:rPr>
        <w:t>б) в течение 30 рабочих дней со дня получения заявки о подключении, если при выполнении исполнителем мероприятий по подключению (технологическому присоединению) требуется направление третьим лицам запроса о согласовании пересечения строящейся (реконструируемой) сети газораспределения с принадлежащими таким лицам объектами инфраструктуры (инженерными коммуникациями) или согласовании строительства сети газораспределения сетей на земельных участках, принадлежащих третьим лицам на праве собственности или на ином предусмотренном законом праве и не находящихся в государственной и муниципальной собственности. При этом исполнитель в течение 15 рабочих дней со дня получения заявки о подключении уведомляет заявителя о необходимости получения исполнителем согласований, указанных в настоящем подпункте, с приложением документов, подтверждающих направление запроса о согласовании;</w:t>
      </w:r>
    </w:p>
    <w:p w:rsidR="00F54448" w:rsidRPr="00F54448" w:rsidRDefault="00F54448" w:rsidP="00F54448">
      <w:pPr>
        <w:spacing w:before="220" w:after="1" w:line="240" w:lineRule="auto"/>
        <w:jc w:val="both"/>
        <w:rPr>
          <w:rFonts w:ascii="Times New Roman" w:hAnsi="Times New Roman" w:cs="Times New Roman"/>
          <w:sz w:val="24"/>
          <w:szCs w:val="24"/>
        </w:rPr>
      </w:pPr>
      <w:bookmarkStart w:id="7" w:name="Par4"/>
      <w:bookmarkEnd w:id="7"/>
      <w:r w:rsidRPr="00F54448">
        <w:rPr>
          <w:rFonts w:ascii="Times New Roman" w:hAnsi="Times New Roman" w:cs="Times New Roman"/>
          <w:sz w:val="24"/>
          <w:szCs w:val="24"/>
        </w:rPr>
        <w:t xml:space="preserve">в) в течение 30 дней со дня получения заявки о подключении для случая, указанного в </w:t>
      </w:r>
      <w:hyperlink r:id="rId29" w:history="1">
        <w:r w:rsidRPr="00F54448">
          <w:rPr>
            <w:rStyle w:val="a7"/>
            <w:rFonts w:ascii="Times New Roman" w:hAnsi="Times New Roman" w:cs="Times New Roman"/>
            <w:sz w:val="24"/>
            <w:szCs w:val="24"/>
          </w:rPr>
          <w:t>пункте 12</w:t>
        </w:r>
      </w:hyperlink>
      <w:r w:rsidRPr="00F54448">
        <w:rPr>
          <w:rFonts w:ascii="Times New Roman" w:hAnsi="Times New Roman" w:cs="Times New Roman"/>
          <w:sz w:val="24"/>
          <w:szCs w:val="24"/>
        </w:rPr>
        <w:t xml:space="preserve"> Правил, а также для случаев подключения в рамках </w:t>
      </w:r>
      <w:hyperlink r:id="rId30" w:history="1">
        <w:r w:rsidRPr="00F54448">
          <w:rPr>
            <w:rStyle w:val="a7"/>
            <w:rFonts w:ascii="Times New Roman" w:hAnsi="Times New Roman" w:cs="Times New Roman"/>
            <w:sz w:val="24"/>
            <w:szCs w:val="24"/>
          </w:rPr>
          <w:t>раздела VII</w:t>
        </w:r>
      </w:hyperlink>
      <w:r w:rsidRPr="00F54448">
        <w:rPr>
          <w:rFonts w:ascii="Times New Roman" w:hAnsi="Times New Roman" w:cs="Times New Roman"/>
          <w:sz w:val="24"/>
          <w:szCs w:val="24"/>
        </w:rPr>
        <w:t xml:space="preserve"> Правил;</w:t>
      </w:r>
    </w:p>
    <w:p w:rsidR="00F54448" w:rsidRPr="00F54448" w:rsidRDefault="00F54448" w:rsidP="00F54448">
      <w:pPr>
        <w:spacing w:before="220" w:after="1" w:line="240" w:lineRule="auto"/>
        <w:jc w:val="both"/>
        <w:rPr>
          <w:rFonts w:ascii="Times New Roman" w:hAnsi="Times New Roman" w:cs="Times New Roman"/>
          <w:sz w:val="24"/>
          <w:szCs w:val="24"/>
        </w:rPr>
      </w:pPr>
      <w:r w:rsidRPr="00F54448">
        <w:rPr>
          <w:rFonts w:ascii="Times New Roman" w:hAnsi="Times New Roman" w:cs="Times New Roman"/>
          <w:sz w:val="24"/>
          <w:szCs w:val="24"/>
        </w:rPr>
        <w:t xml:space="preserve">г) в течение 15 рабочих дней со дня получения заявки о подключении, за исключением случаев, указанных в </w:t>
      </w:r>
      <w:hyperlink w:anchor="Par2" w:history="1">
        <w:r w:rsidRPr="00F54448">
          <w:rPr>
            <w:rStyle w:val="a7"/>
            <w:rFonts w:ascii="Times New Roman" w:hAnsi="Times New Roman" w:cs="Times New Roman"/>
            <w:sz w:val="24"/>
            <w:szCs w:val="24"/>
          </w:rPr>
          <w:t>подпунктах "а"</w:t>
        </w:r>
      </w:hyperlink>
      <w:r w:rsidRPr="00F54448">
        <w:rPr>
          <w:rFonts w:ascii="Times New Roman" w:hAnsi="Times New Roman" w:cs="Times New Roman"/>
          <w:sz w:val="24"/>
          <w:szCs w:val="24"/>
        </w:rPr>
        <w:t xml:space="preserve"> - </w:t>
      </w:r>
      <w:hyperlink w:anchor="Par4" w:history="1">
        <w:r w:rsidRPr="00F54448">
          <w:rPr>
            <w:rStyle w:val="a7"/>
            <w:rFonts w:ascii="Times New Roman" w:hAnsi="Times New Roman" w:cs="Times New Roman"/>
            <w:sz w:val="24"/>
            <w:szCs w:val="24"/>
          </w:rPr>
          <w:t>"в"</w:t>
        </w:r>
      </w:hyperlink>
      <w:r w:rsidRPr="00F54448">
        <w:rPr>
          <w:rFonts w:ascii="Times New Roman" w:hAnsi="Times New Roman" w:cs="Times New Roman"/>
          <w:sz w:val="24"/>
          <w:szCs w:val="24"/>
        </w:rPr>
        <w:t xml:space="preserve"> настоящего пункта.</w:t>
      </w:r>
    </w:p>
    <w:p w:rsidR="00973219" w:rsidRPr="00973219" w:rsidRDefault="0005040B" w:rsidP="00973219">
      <w:pPr>
        <w:spacing w:before="220" w:after="1" w:line="240" w:lineRule="auto"/>
        <w:jc w:val="both"/>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r>
      <w:r w:rsidR="00973219" w:rsidRPr="00973219">
        <w:rPr>
          <w:rFonts w:ascii="Times New Roman" w:hAnsi="Times New Roman" w:cs="Times New Roman"/>
          <w:sz w:val="24"/>
          <w:szCs w:val="24"/>
        </w:rPr>
        <w:t xml:space="preserve">Основанием для отказа от заключения договора о подключении является отсутствие технической возможности подключения (технологического присоединения) объекта капитального строительства к сети газораспределения исполнителя (далее - мотивированный отказ от заключения договора о подключении). В случае наличия технической возможности подключения отказ исполнителя от заключения договора о подключении не допускается. При </w:t>
      </w:r>
      <w:r w:rsidR="00973219" w:rsidRPr="00973219">
        <w:rPr>
          <w:rFonts w:ascii="Times New Roman" w:hAnsi="Times New Roman" w:cs="Times New Roman"/>
          <w:sz w:val="24"/>
          <w:szCs w:val="24"/>
        </w:rPr>
        <w:lastRenderedPageBreak/>
        <w:t>необоснованном отказе или уклонении исполнителя от заключения договора о подключении заявитель вправе обратиться в суд или антимонопольный орган.</w:t>
      </w:r>
    </w:p>
    <w:p w:rsidR="0005040B" w:rsidRPr="0005040B" w:rsidRDefault="0005040B" w:rsidP="00973219">
      <w:pPr>
        <w:spacing w:before="220" w:after="1" w:line="240" w:lineRule="auto"/>
        <w:jc w:val="both"/>
        <w:rPr>
          <w:rFonts w:ascii="Times New Roman" w:hAnsi="Times New Roman" w:cs="Times New Roman"/>
          <w:b/>
          <w:sz w:val="24"/>
          <w:szCs w:val="24"/>
        </w:rPr>
      </w:pPr>
      <w:r w:rsidRPr="0005040B">
        <w:rPr>
          <w:rFonts w:ascii="Times New Roman" w:hAnsi="Times New Roman" w:cs="Times New Roman"/>
          <w:b/>
          <w:sz w:val="24"/>
          <w:szCs w:val="24"/>
        </w:rPr>
        <w:t>6.</w:t>
      </w:r>
      <w:r w:rsidRPr="0005040B">
        <w:rPr>
          <w:rFonts w:ascii="Times New Roman" w:hAnsi="Times New Roman" w:cs="Times New Roman"/>
          <w:b/>
          <w:sz w:val="24"/>
          <w:szCs w:val="24"/>
        </w:rPr>
        <w:tab/>
        <w:t>Заключение договора о подключении.</w:t>
      </w:r>
    </w:p>
    <w:p w:rsidR="00973219" w:rsidRPr="00973219" w:rsidRDefault="00973219" w:rsidP="0005040B">
      <w:pPr>
        <w:spacing w:before="220" w:after="1" w:line="240" w:lineRule="auto"/>
        <w:ind w:firstLine="709"/>
        <w:jc w:val="both"/>
        <w:rPr>
          <w:rFonts w:ascii="Times New Roman" w:hAnsi="Times New Roman" w:cs="Times New Roman"/>
          <w:sz w:val="24"/>
          <w:szCs w:val="24"/>
        </w:rPr>
      </w:pPr>
      <w:r w:rsidRPr="00973219">
        <w:rPr>
          <w:rFonts w:ascii="Times New Roman" w:hAnsi="Times New Roman" w:cs="Times New Roman"/>
          <w:sz w:val="24"/>
          <w:szCs w:val="24"/>
        </w:rPr>
        <w:t>Подготовка и направление исполнителем заявителю проекта договора о подключении осуществляются без взимания платы.</w:t>
      </w:r>
    </w:p>
    <w:p w:rsidR="00973219" w:rsidRPr="00973219" w:rsidRDefault="0005040B" w:rsidP="00973219">
      <w:pPr>
        <w:spacing w:before="220" w:after="1" w:line="240" w:lineRule="auto"/>
        <w:jc w:val="both"/>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rPr>
        <w:tab/>
      </w:r>
      <w:r w:rsidR="00973219" w:rsidRPr="00973219">
        <w:rPr>
          <w:rFonts w:ascii="Times New Roman" w:hAnsi="Times New Roman" w:cs="Times New Roman"/>
          <w:sz w:val="24"/>
          <w:szCs w:val="24"/>
        </w:rPr>
        <w:t>Договор о подключении содержит следующие существенные условия:</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 xml:space="preserve">а) перечень мероприятий по подключению (технологическому присоединению), выполняемых заявителем и исполнителем, а также обязательства сторон по выполнению этих мероприятий. В случае если сеть газораспределения проходит в границах земельного участка, на котором расположен подключаемый объект капитального строительства, и отсутствует необходимость строительства исполнителем сети газораспределения до границ земельного участка заявителя, в перечень мероприятий по подключению (технологическому присоединению) включаются только мероприятия по строительству, выполняемые внутри границ земельного участка заявителя, мониторингу исполнителем выполнения заявителем технических условий (за исключением случая, предусмотренного </w:t>
      </w:r>
      <w:hyperlink w:anchor="P28">
        <w:r w:rsidRPr="00973219">
          <w:rPr>
            <w:rFonts w:ascii="Times New Roman" w:hAnsi="Times New Roman" w:cs="Times New Roman"/>
            <w:color w:val="0000FF"/>
            <w:sz w:val="24"/>
            <w:szCs w:val="24"/>
          </w:rPr>
          <w:t>абзацем первым пункта 12</w:t>
        </w:r>
      </w:hyperlink>
      <w:r w:rsidRPr="00973219">
        <w:rPr>
          <w:rFonts w:ascii="Times New Roman" w:hAnsi="Times New Roman" w:cs="Times New Roman"/>
          <w:sz w:val="24"/>
          <w:szCs w:val="24"/>
        </w:rPr>
        <w:t xml:space="preserve"> Правил) и фактическому присоединению;</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б) срок осуществления мероприятий по подключению (технологическому присоединению);</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 xml:space="preserve">в) порядок разграничения имущественной принадлежности сети газораспределения, сети </w:t>
      </w:r>
      <w:proofErr w:type="spellStart"/>
      <w:r w:rsidRPr="00973219">
        <w:rPr>
          <w:rFonts w:ascii="Times New Roman" w:hAnsi="Times New Roman" w:cs="Times New Roman"/>
          <w:sz w:val="24"/>
          <w:szCs w:val="24"/>
        </w:rPr>
        <w:t>газопотребления</w:t>
      </w:r>
      <w:proofErr w:type="spellEnd"/>
      <w:r w:rsidRPr="00973219">
        <w:rPr>
          <w:rFonts w:ascii="Times New Roman" w:hAnsi="Times New Roman" w:cs="Times New Roman"/>
          <w:sz w:val="24"/>
          <w:szCs w:val="24"/>
        </w:rPr>
        <w:t xml:space="preserve"> и эксплуатационной ответственности сторон;</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 xml:space="preserve">г) размер платы за подключение (технологическое присоединение), определяемый в соответствии с законодательством Российской Федерации в сфере газоснабжения (за исключением заявителей, подключение которых осуществляется в соответствии с </w:t>
      </w:r>
      <w:hyperlink r:id="rId31">
        <w:r w:rsidRPr="00973219">
          <w:rPr>
            <w:rFonts w:ascii="Times New Roman" w:hAnsi="Times New Roman" w:cs="Times New Roman"/>
            <w:color w:val="0000FF"/>
            <w:sz w:val="24"/>
            <w:szCs w:val="24"/>
          </w:rPr>
          <w:t>разделом VII</w:t>
        </w:r>
      </w:hyperlink>
      <w:r w:rsidRPr="00973219">
        <w:rPr>
          <w:rFonts w:ascii="Times New Roman" w:hAnsi="Times New Roman" w:cs="Times New Roman"/>
          <w:sz w:val="24"/>
          <w:szCs w:val="24"/>
        </w:rPr>
        <w:t xml:space="preserve"> Правил);</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 xml:space="preserve">д) порядок и сроки внесения заявителем платы за подключение (технологическое присоединение) (за исключением заявителей, подключение которых осуществляется в соответствии с </w:t>
      </w:r>
      <w:hyperlink r:id="rId32">
        <w:r w:rsidRPr="00973219">
          <w:rPr>
            <w:rFonts w:ascii="Times New Roman" w:hAnsi="Times New Roman" w:cs="Times New Roman"/>
            <w:color w:val="0000FF"/>
            <w:sz w:val="24"/>
            <w:szCs w:val="24"/>
          </w:rPr>
          <w:t>разделом VII</w:t>
        </w:r>
      </w:hyperlink>
      <w:r w:rsidRPr="00973219">
        <w:rPr>
          <w:rFonts w:ascii="Times New Roman" w:hAnsi="Times New Roman" w:cs="Times New Roman"/>
          <w:sz w:val="24"/>
          <w:szCs w:val="24"/>
        </w:rPr>
        <w:t xml:space="preserve"> Правил);</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е) стоимость разработки проектной документации, обеспеченной исполнителем, и проведения ее экспертизы (если плата за подключение (технологическое присоединение) определяется по индивидуальному проекту);</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 xml:space="preserve">ж) положение об ответственности сторон за несоблюдение сроков исполнения обязательств, установленных договором о подключении и </w:t>
      </w:r>
      <w:r w:rsidRPr="005A29FC">
        <w:rPr>
          <w:rFonts w:ascii="Times New Roman" w:hAnsi="Times New Roman" w:cs="Times New Roman"/>
          <w:color w:val="0000FF"/>
          <w:sz w:val="24"/>
          <w:szCs w:val="24"/>
        </w:rPr>
        <w:t>Правилами</w:t>
      </w:r>
      <w:r w:rsidRPr="00973219">
        <w:rPr>
          <w:rFonts w:ascii="Times New Roman" w:hAnsi="Times New Roman" w:cs="Times New Roman"/>
          <w:sz w:val="24"/>
          <w:szCs w:val="24"/>
        </w:rPr>
        <w:t>;</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 xml:space="preserve">з) технические условия, включающие в том числе информацию, указанную в </w:t>
      </w:r>
      <w:hyperlink r:id="rId33">
        <w:r w:rsidRPr="00973219">
          <w:rPr>
            <w:rFonts w:ascii="Times New Roman" w:hAnsi="Times New Roman" w:cs="Times New Roman"/>
            <w:color w:val="0000FF"/>
            <w:sz w:val="24"/>
            <w:szCs w:val="24"/>
          </w:rPr>
          <w:t>пункте 42</w:t>
        </w:r>
      </w:hyperlink>
      <w:r w:rsidRPr="00973219">
        <w:rPr>
          <w:rFonts w:ascii="Times New Roman" w:hAnsi="Times New Roman" w:cs="Times New Roman"/>
          <w:sz w:val="24"/>
          <w:szCs w:val="24"/>
        </w:rPr>
        <w:t xml:space="preserve"> Правил;</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 xml:space="preserve">и) обязанность каждой стороны при нарушении ею сроков исполнения обязательств уплатить другой стороне в течение 10 рабочих дней со дня наступления просрочки неустойку, рассчитанную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(технологическое присоединение) по договору о подключении за каждый день просрочки, если договором о подключении не предусмотрен больший размер неустойки (за исключением заявителей, подключение которых осуществляется в соответствии с </w:t>
      </w:r>
      <w:hyperlink r:id="rId34">
        <w:r w:rsidRPr="00973219">
          <w:rPr>
            <w:rFonts w:ascii="Times New Roman" w:hAnsi="Times New Roman" w:cs="Times New Roman"/>
            <w:color w:val="0000FF"/>
            <w:sz w:val="24"/>
            <w:szCs w:val="24"/>
          </w:rPr>
          <w:t>разделом VII</w:t>
        </w:r>
      </w:hyperlink>
      <w:r w:rsidRPr="00973219">
        <w:rPr>
          <w:rFonts w:ascii="Times New Roman" w:hAnsi="Times New Roman" w:cs="Times New Roman"/>
          <w:sz w:val="24"/>
          <w:szCs w:val="24"/>
        </w:rPr>
        <w:t xml:space="preserve"> Правил);</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lastRenderedPageBreak/>
        <w:t>к) право заявителя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 о подключении;</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л) обязанность исполнителя выполнить условия договора о подключении при необходимости осуществления строительства сетей газораспределения на земельном участке, находящемся в собственности третьих лиц, при условии оформления исполнителем в соответствии с законодательством Российской Федерации права пользования таким земельным участком для целей строительства сетей газораспределения;</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 xml:space="preserve">м) </w:t>
      </w:r>
      <w:r w:rsidR="007110A6" w:rsidRPr="007110A6">
        <w:rPr>
          <w:rFonts w:ascii="Times New Roman" w:hAnsi="Times New Roman" w:cs="Times New Roman"/>
          <w:sz w:val="24"/>
          <w:szCs w:val="24"/>
        </w:rPr>
        <w:t xml:space="preserve">обязанность исполнителя обратиться в уполномоченные исполнительные органы субъектов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w:t>
      </w:r>
      <w:proofErr w:type="spellStart"/>
      <w:r w:rsidR="007110A6" w:rsidRPr="007110A6">
        <w:rPr>
          <w:rFonts w:ascii="Times New Roman" w:hAnsi="Times New Roman" w:cs="Times New Roman"/>
          <w:sz w:val="24"/>
          <w:szCs w:val="24"/>
        </w:rPr>
        <w:t>недостижении</w:t>
      </w:r>
      <w:proofErr w:type="spellEnd"/>
      <w:r w:rsidR="007110A6" w:rsidRPr="007110A6">
        <w:rPr>
          <w:rFonts w:ascii="Times New Roman" w:hAnsi="Times New Roman" w:cs="Times New Roman"/>
          <w:sz w:val="24"/>
          <w:szCs w:val="24"/>
        </w:rPr>
        <w:t xml:space="preserve"> согласия с собственником земельного участка);</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 xml:space="preserve">н) порядок осуществления исполнителем мониторинга исполнения заявителем технических условий при строительстве газопроводов от газоиспользующего оборудования до точек подключения и порядок выдачи исполнителем необходимых рекомендаций в связи с осуществлением такого мониторинга (за исключением случая, предусмотренного </w:t>
      </w:r>
      <w:hyperlink w:anchor="P28">
        <w:r w:rsidRPr="00973219">
          <w:rPr>
            <w:rFonts w:ascii="Times New Roman" w:hAnsi="Times New Roman" w:cs="Times New Roman"/>
            <w:color w:val="0000FF"/>
            <w:sz w:val="24"/>
            <w:szCs w:val="24"/>
          </w:rPr>
          <w:t>абзацем первым пункта 12</w:t>
        </w:r>
      </w:hyperlink>
      <w:r w:rsidRPr="00973219">
        <w:rPr>
          <w:rFonts w:ascii="Times New Roman" w:hAnsi="Times New Roman" w:cs="Times New Roman"/>
          <w:sz w:val="24"/>
          <w:szCs w:val="24"/>
        </w:rPr>
        <w:t xml:space="preserve"> Правил).</w:t>
      </w:r>
    </w:p>
    <w:p w:rsidR="00973219" w:rsidRPr="00973219" w:rsidRDefault="0005040B" w:rsidP="00973219">
      <w:pPr>
        <w:spacing w:before="220" w:after="1" w:line="240" w:lineRule="auto"/>
        <w:jc w:val="both"/>
        <w:rPr>
          <w:rFonts w:ascii="Times New Roman" w:hAnsi="Times New Roman" w:cs="Times New Roman"/>
          <w:sz w:val="24"/>
          <w:szCs w:val="24"/>
        </w:rPr>
      </w:pPr>
      <w:r>
        <w:rPr>
          <w:rFonts w:ascii="Times New Roman" w:hAnsi="Times New Roman" w:cs="Times New Roman"/>
          <w:sz w:val="24"/>
          <w:szCs w:val="24"/>
        </w:rPr>
        <w:t>6.2</w:t>
      </w:r>
      <w:r w:rsidR="00973219" w:rsidRPr="00973219">
        <w:rPr>
          <w:rFonts w:ascii="Times New Roman" w:hAnsi="Times New Roman" w:cs="Times New Roman"/>
          <w:sz w:val="24"/>
          <w:szCs w:val="24"/>
        </w:rPr>
        <w:t xml:space="preserve">. Срок осуществления мероприятий по подключению (технологическому присоединению) не может превышать (с учетом положений </w:t>
      </w:r>
      <w:hyperlink w:anchor="P78">
        <w:r w:rsidR="00973219" w:rsidRPr="00973219">
          <w:rPr>
            <w:rFonts w:ascii="Times New Roman" w:hAnsi="Times New Roman" w:cs="Times New Roman"/>
            <w:color w:val="0000FF"/>
            <w:sz w:val="24"/>
            <w:szCs w:val="24"/>
          </w:rPr>
          <w:t>пункта 54</w:t>
        </w:r>
      </w:hyperlink>
      <w:r w:rsidR="00973219" w:rsidRPr="00973219">
        <w:rPr>
          <w:rFonts w:ascii="Times New Roman" w:hAnsi="Times New Roman" w:cs="Times New Roman"/>
          <w:sz w:val="24"/>
          <w:szCs w:val="24"/>
        </w:rPr>
        <w:t xml:space="preserve"> Правил):</w:t>
      </w:r>
    </w:p>
    <w:p w:rsidR="00973219" w:rsidRPr="00973219" w:rsidRDefault="00973219" w:rsidP="00973219">
      <w:pPr>
        <w:spacing w:before="220" w:after="1" w:line="240" w:lineRule="auto"/>
        <w:jc w:val="both"/>
        <w:rPr>
          <w:rFonts w:ascii="Times New Roman" w:hAnsi="Times New Roman" w:cs="Times New Roman"/>
          <w:sz w:val="24"/>
          <w:szCs w:val="24"/>
        </w:rPr>
      </w:pPr>
      <w:bookmarkStart w:id="8" w:name="P74"/>
      <w:bookmarkEnd w:id="8"/>
      <w:r w:rsidRPr="00973219">
        <w:rPr>
          <w:rFonts w:ascii="Times New Roman" w:hAnsi="Times New Roman" w:cs="Times New Roman"/>
          <w:sz w:val="24"/>
          <w:szCs w:val="24"/>
        </w:rPr>
        <w:t>135 дней - для заявителей первой категории;</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1,5 года - для заявителей второй категории, если иные сроки (но не более 3 лет) не предусмотрены инвестиционной программой или соглашением сторон;</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2 года - для заявителей, плата за подключение (технологическое присоединение) которых устанавливается по индивидуальному проекту, а также для заявителей третьей категории, если иные сроки (но не более 4 лет) не предусмотрены инвестиционной программой или соглашением сторон;</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 xml:space="preserve">для заявителей, подключение которых осуществляется в рамках </w:t>
      </w:r>
      <w:proofErr w:type="spellStart"/>
      <w:r w:rsidRPr="00973219">
        <w:rPr>
          <w:rFonts w:ascii="Times New Roman" w:hAnsi="Times New Roman" w:cs="Times New Roman"/>
          <w:sz w:val="24"/>
          <w:szCs w:val="24"/>
        </w:rPr>
        <w:t>догазификации</w:t>
      </w:r>
      <w:proofErr w:type="spellEnd"/>
      <w:r w:rsidRPr="00973219">
        <w:rPr>
          <w:rFonts w:ascii="Times New Roman" w:hAnsi="Times New Roman" w:cs="Times New Roman"/>
          <w:sz w:val="24"/>
          <w:szCs w:val="24"/>
        </w:rPr>
        <w:t xml:space="preserve">, сроки осуществления мероприятий по подключению (технологическому присоединению) определяются в соответствии с </w:t>
      </w:r>
      <w:hyperlink r:id="rId35">
        <w:r w:rsidRPr="00973219">
          <w:rPr>
            <w:rFonts w:ascii="Times New Roman" w:hAnsi="Times New Roman" w:cs="Times New Roman"/>
            <w:color w:val="0000FF"/>
            <w:sz w:val="24"/>
            <w:szCs w:val="24"/>
          </w:rPr>
          <w:t>разделом VII</w:t>
        </w:r>
      </w:hyperlink>
      <w:r w:rsidR="00513DBB">
        <w:rPr>
          <w:rFonts w:ascii="Times New Roman" w:hAnsi="Times New Roman" w:cs="Times New Roman"/>
          <w:sz w:val="24"/>
          <w:szCs w:val="24"/>
        </w:rPr>
        <w:t xml:space="preserve"> </w:t>
      </w:r>
      <w:r w:rsidRPr="00973219">
        <w:rPr>
          <w:rFonts w:ascii="Times New Roman" w:hAnsi="Times New Roman" w:cs="Times New Roman"/>
          <w:sz w:val="24"/>
          <w:szCs w:val="24"/>
        </w:rPr>
        <w:t>Правил.</w:t>
      </w:r>
    </w:p>
    <w:p w:rsidR="00973219" w:rsidRPr="00973219" w:rsidRDefault="0005040B" w:rsidP="00973219">
      <w:pPr>
        <w:spacing w:before="220" w:after="1" w:line="240" w:lineRule="auto"/>
        <w:jc w:val="both"/>
        <w:rPr>
          <w:rFonts w:ascii="Times New Roman" w:hAnsi="Times New Roman" w:cs="Times New Roman"/>
          <w:sz w:val="24"/>
          <w:szCs w:val="24"/>
        </w:rPr>
      </w:pPr>
      <w:bookmarkStart w:id="9" w:name="P78"/>
      <w:bookmarkEnd w:id="9"/>
      <w:r>
        <w:rPr>
          <w:rFonts w:ascii="Times New Roman" w:hAnsi="Times New Roman" w:cs="Times New Roman"/>
          <w:sz w:val="24"/>
          <w:szCs w:val="24"/>
        </w:rPr>
        <w:t>6.3</w:t>
      </w:r>
      <w:r w:rsidR="00973219" w:rsidRPr="00973219">
        <w:rPr>
          <w:rFonts w:ascii="Times New Roman" w:hAnsi="Times New Roman" w:cs="Times New Roman"/>
          <w:sz w:val="24"/>
          <w:szCs w:val="24"/>
        </w:rPr>
        <w:t>. Если мероприятия по подключению (технологическому присоединению) заявителей первой категории предусматривают особенности, срок осуществления мероприятий по подключению (технологическому присоединению) продлевается не более чем на:</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30 дней - в случае необходимости устройства пунктов редуцирования газа;</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30 дней - в случае необходимости бестраншейного способа прокладки газопровода протяженностью до 30 метров;</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 xml:space="preserve">30 дней - в случае пересечения сети газораспределения с коммуникациями </w:t>
      </w:r>
      <w:proofErr w:type="spellStart"/>
      <w:r w:rsidRPr="00973219">
        <w:rPr>
          <w:rFonts w:ascii="Times New Roman" w:hAnsi="Times New Roman" w:cs="Times New Roman"/>
          <w:sz w:val="24"/>
          <w:szCs w:val="24"/>
        </w:rPr>
        <w:t>ресурсоснабжающих</w:t>
      </w:r>
      <w:proofErr w:type="spellEnd"/>
      <w:r w:rsidRPr="00973219">
        <w:rPr>
          <w:rFonts w:ascii="Times New Roman" w:hAnsi="Times New Roman" w:cs="Times New Roman"/>
          <w:sz w:val="24"/>
          <w:szCs w:val="24"/>
        </w:rPr>
        <w:t xml:space="preserve"> организаций и (или) автомобильными дорогами местного значения;</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lastRenderedPageBreak/>
        <w:t>50 дней - при необходимости оформления публичного сервитута для строительства газопроводов на земельных участках, находящихся в частной собственности.</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 xml:space="preserve">Срок осуществления мероприятий по подключению (технологическому присоединению) заявителей первой категории, указанный в </w:t>
      </w:r>
      <w:hyperlink w:anchor="P74">
        <w:r w:rsidRPr="00973219">
          <w:rPr>
            <w:rFonts w:ascii="Times New Roman" w:hAnsi="Times New Roman" w:cs="Times New Roman"/>
            <w:color w:val="0000FF"/>
            <w:sz w:val="24"/>
            <w:szCs w:val="24"/>
          </w:rPr>
          <w:t>абзаце втором пункта 53</w:t>
        </w:r>
      </w:hyperlink>
      <w:r w:rsidRPr="00973219">
        <w:rPr>
          <w:rFonts w:ascii="Times New Roman" w:hAnsi="Times New Roman" w:cs="Times New Roman"/>
          <w:sz w:val="24"/>
          <w:szCs w:val="24"/>
        </w:rPr>
        <w:t xml:space="preserve"> Правил, может быть продлен не более чем на 70 дней.</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В случае если указанные в настоящем пункте обстоятельства стали известны при разработке проектной документации на сеть газораспределения, подписывается дополнительное соглашение к договору о подключении об изменении срока осуществления мероприятий по подключению (технологическому присоединению).</w:t>
      </w:r>
    </w:p>
    <w:p w:rsidR="00973219" w:rsidRPr="00973219" w:rsidRDefault="0005040B" w:rsidP="00973219">
      <w:pPr>
        <w:spacing w:before="220" w:after="1" w:line="240" w:lineRule="auto"/>
        <w:jc w:val="both"/>
        <w:rPr>
          <w:rFonts w:ascii="Times New Roman" w:hAnsi="Times New Roman" w:cs="Times New Roman"/>
          <w:sz w:val="24"/>
          <w:szCs w:val="24"/>
        </w:rPr>
      </w:pPr>
      <w:r>
        <w:rPr>
          <w:rFonts w:ascii="Times New Roman" w:hAnsi="Times New Roman" w:cs="Times New Roman"/>
          <w:sz w:val="24"/>
          <w:szCs w:val="24"/>
        </w:rPr>
        <w:t>6.4</w:t>
      </w:r>
      <w:r w:rsidR="00973219" w:rsidRPr="00973219">
        <w:rPr>
          <w:rFonts w:ascii="Times New Roman" w:hAnsi="Times New Roman" w:cs="Times New Roman"/>
          <w:sz w:val="24"/>
          <w:szCs w:val="24"/>
        </w:rPr>
        <w:t>.</w:t>
      </w:r>
      <w:r>
        <w:rPr>
          <w:rFonts w:ascii="Times New Roman" w:hAnsi="Times New Roman" w:cs="Times New Roman"/>
          <w:sz w:val="24"/>
          <w:szCs w:val="24"/>
        </w:rPr>
        <w:tab/>
      </w:r>
      <w:r w:rsidR="00973219" w:rsidRPr="00973219">
        <w:rPr>
          <w:rFonts w:ascii="Times New Roman" w:hAnsi="Times New Roman" w:cs="Times New Roman"/>
          <w:sz w:val="24"/>
          <w:szCs w:val="24"/>
        </w:rPr>
        <w:t xml:space="preserve">В случае если требуется только фактическое присоединение, срок осуществления мероприятий по подключению (технологическому присоединению) не может превышать с даты подписания акта о готовности сетей </w:t>
      </w:r>
      <w:proofErr w:type="spellStart"/>
      <w:r w:rsidR="00973219" w:rsidRPr="00973219">
        <w:rPr>
          <w:rFonts w:ascii="Times New Roman" w:hAnsi="Times New Roman" w:cs="Times New Roman"/>
          <w:sz w:val="24"/>
          <w:szCs w:val="24"/>
        </w:rPr>
        <w:t>газопотребления</w:t>
      </w:r>
      <w:proofErr w:type="spellEnd"/>
      <w:r w:rsidR="00973219" w:rsidRPr="00973219">
        <w:rPr>
          <w:rFonts w:ascii="Times New Roman" w:hAnsi="Times New Roman" w:cs="Times New Roman"/>
          <w:sz w:val="24"/>
          <w:szCs w:val="24"/>
        </w:rPr>
        <w:t xml:space="preserve"> и газоиспользующего оборудования объекта капитального строительства к подключению (технологическому присоединению):</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а) 3 месяца в случае, если подключение (технологическое присоединение) осуществляется к существующей сети газораспределения исполнителя диаметром не менее 250 мм под давлением не ниже 0,3 МПа;</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б) 10 рабочих дней в иных случаях.</w:t>
      </w:r>
    </w:p>
    <w:p w:rsidR="00973219" w:rsidRPr="00973219" w:rsidRDefault="0005040B" w:rsidP="00973219">
      <w:pPr>
        <w:spacing w:before="220" w:after="1" w:line="240" w:lineRule="auto"/>
        <w:jc w:val="both"/>
        <w:rPr>
          <w:rFonts w:ascii="Times New Roman" w:hAnsi="Times New Roman" w:cs="Times New Roman"/>
          <w:sz w:val="24"/>
          <w:szCs w:val="24"/>
        </w:rPr>
      </w:pPr>
      <w:r>
        <w:rPr>
          <w:rFonts w:ascii="Times New Roman" w:hAnsi="Times New Roman" w:cs="Times New Roman"/>
          <w:sz w:val="24"/>
          <w:szCs w:val="24"/>
        </w:rPr>
        <w:t>6.5</w:t>
      </w:r>
      <w:r w:rsidR="00973219" w:rsidRPr="00973219">
        <w:rPr>
          <w:rFonts w:ascii="Times New Roman" w:hAnsi="Times New Roman" w:cs="Times New Roman"/>
          <w:sz w:val="24"/>
          <w:szCs w:val="24"/>
        </w:rPr>
        <w:t>. Мероприятия по подключению (технологическому присоединению) объектов капитального строительства к сети газораспределения, предусматриваемые договором о подключении, включают в себя:</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а) разработку проектной документации согласно обязательствам сторон договора о подключении, за исключением случая,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б) выполнение заявителем и исполнителем технических условий;</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 xml:space="preserve">в) </w:t>
      </w:r>
      <w:r w:rsidR="00513DBB" w:rsidRPr="00513DBB">
        <w:rPr>
          <w:rFonts w:ascii="Times New Roman" w:hAnsi="Times New Roman" w:cs="Times New Roman"/>
          <w:sz w:val="24"/>
          <w:szCs w:val="24"/>
        </w:rPr>
        <w:t>мониторинг исполнителем выполнения заявителем технических условий (за исключением случая, если заявка о подключении содержит просьбу заявителя к исполнителю осуществить мероприятия по подключению (технологическому присоединению) в пределах границ его земельного участка);</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г) подписание исполнителем и заявителем акта о готовности;</w:t>
      </w:r>
    </w:p>
    <w:p w:rsidR="00973219" w:rsidRPr="00973219" w:rsidRDefault="00973219" w:rsidP="00973219">
      <w:pPr>
        <w:spacing w:before="220" w:after="1" w:line="240" w:lineRule="auto"/>
        <w:jc w:val="both"/>
        <w:rPr>
          <w:rFonts w:ascii="Times New Roman" w:hAnsi="Times New Roman" w:cs="Times New Roman"/>
          <w:sz w:val="24"/>
          <w:szCs w:val="24"/>
        </w:rPr>
      </w:pPr>
      <w:r w:rsidRPr="00973219">
        <w:rPr>
          <w:rFonts w:ascii="Times New Roman" w:hAnsi="Times New Roman" w:cs="Times New Roman"/>
          <w:sz w:val="24"/>
          <w:szCs w:val="24"/>
        </w:rPr>
        <w:t>д) осуществление исполнителем фактического присоединения и составление акта о подключении (технологическом присоединении).</w:t>
      </w:r>
    </w:p>
    <w:p w:rsidR="0005040B" w:rsidRDefault="0005040B" w:rsidP="0005040B">
      <w:pPr>
        <w:spacing w:before="220" w:after="1" w:line="240" w:lineRule="auto"/>
        <w:jc w:val="both"/>
        <w:rPr>
          <w:rFonts w:ascii="Times New Roman" w:hAnsi="Times New Roman" w:cs="Times New Roman"/>
          <w:sz w:val="24"/>
          <w:szCs w:val="24"/>
        </w:rPr>
      </w:pPr>
      <w:r>
        <w:rPr>
          <w:rFonts w:ascii="Times New Roman" w:hAnsi="Times New Roman" w:cs="Times New Roman"/>
          <w:sz w:val="24"/>
          <w:szCs w:val="24"/>
        </w:rPr>
        <w:t>6.6</w:t>
      </w:r>
      <w:r w:rsidR="00973219" w:rsidRPr="00973219">
        <w:rPr>
          <w:rFonts w:ascii="Times New Roman" w:hAnsi="Times New Roman" w:cs="Times New Roman"/>
          <w:sz w:val="24"/>
          <w:szCs w:val="24"/>
        </w:rPr>
        <w:t>. Изменение условий договора о подключении осуществляется при согласии сторон договора о подключении и оформляется дополнительным соглашением.</w:t>
      </w:r>
    </w:p>
    <w:p w:rsidR="0005040B" w:rsidRDefault="0005040B" w:rsidP="0005040B">
      <w:pPr>
        <w:spacing w:before="220" w:after="1" w:line="240" w:lineRule="auto"/>
        <w:jc w:val="both"/>
        <w:rPr>
          <w:rFonts w:ascii="Times New Roman" w:hAnsi="Times New Roman" w:cs="Times New Roman"/>
          <w:sz w:val="24"/>
          <w:szCs w:val="24"/>
        </w:rPr>
      </w:pPr>
      <w:r>
        <w:rPr>
          <w:rFonts w:ascii="Times New Roman" w:hAnsi="Times New Roman" w:cs="Times New Roman"/>
          <w:sz w:val="24"/>
          <w:szCs w:val="24"/>
        </w:rPr>
        <w:t>6.</w:t>
      </w:r>
      <w:r w:rsidR="00973219" w:rsidRPr="00973219">
        <w:rPr>
          <w:rFonts w:ascii="Times New Roman" w:hAnsi="Times New Roman" w:cs="Times New Roman"/>
          <w:sz w:val="24"/>
          <w:szCs w:val="24"/>
        </w:rPr>
        <w:t>7. После проведения мероприятий по подключению (технологическому присоединению) стороны договора о подключении составляют акт о подключении, содержащий информацию о разграничении имущественной принадлежности и эксплуатационной ответственности сторон.</w:t>
      </w:r>
    </w:p>
    <w:p w:rsidR="00AC6A5B" w:rsidRPr="00AC6A5B" w:rsidRDefault="00AC6A5B" w:rsidP="00AC6A5B">
      <w:pPr>
        <w:spacing w:before="220" w:after="1" w:line="240" w:lineRule="auto"/>
        <w:jc w:val="both"/>
        <w:rPr>
          <w:rFonts w:ascii="Times New Roman" w:hAnsi="Times New Roman" w:cs="Times New Roman"/>
          <w:b/>
          <w:bCs/>
          <w:sz w:val="24"/>
          <w:szCs w:val="24"/>
        </w:rPr>
      </w:pPr>
      <w:r>
        <w:rPr>
          <w:rFonts w:ascii="Times New Roman" w:hAnsi="Times New Roman" w:cs="Times New Roman"/>
          <w:b/>
          <w:bCs/>
          <w:sz w:val="24"/>
          <w:szCs w:val="24"/>
        </w:rPr>
        <w:t>7</w:t>
      </w:r>
      <w:r w:rsidRPr="00AC6A5B">
        <w:rPr>
          <w:rFonts w:ascii="Times New Roman" w:hAnsi="Times New Roman" w:cs="Times New Roman"/>
          <w:b/>
          <w:bCs/>
          <w:sz w:val="24"/>
          <w:szCs w:val="24"/>
        </w:rPr>
        <w:t>. Особенности подключения сети газораспределения к другой</w:t>
      </w:r>
      <w:r>
        <w:rPr>
          <w:rFonts w:ascii="Times New Roman" w:hAnsi="Times New Roman" w:cs="Times New Roman"/>
          <w:b/>
          <w:bCs/>
          <w:sz w:val="24"/>
          <w:szCs w:val="24"/>
        </w:rPr>
        <w:t xml:space="preserve"> </w:t>
      </w:r>
      <w:r w:rsidRPr="00AC6A5B">
        <w:rPr>
          <w:rFonts w:ascii="Times New Roman" w:hAnsi="Times New Roman" w:cs="Times New Roman"/>
          <w:b/>
          <w:bCs/>
          <w:sz w:val="24"/>
          <w:szCs w:val="24"/>
        </w:rPr>
        <w:t>сети газораспределения</w:t>
      </w:r>
    </w:p>
    <w:p w:rsidR="00AC6A5B" w:rsidRPr="00AC6A5B" w:rsidRDefault="00AC6A5B" w:rsidP="00AC6A5B">
      <w:pPr>
        <w:spacing w:before="220" w:after="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Pr="00AC6A5B">
        <w:rPr>
          <w:rFonts w:ascii="Times New Roman" w:hAnsi="Times New Roman" w:cs="Times New Roman"/>
          <w:sz w:val="24"/>
          <w:szCs w:val="24"/>
        </w:rPr>
        <w:t xml:space="preserve">1. Подключение (технологическое присоединение) сети газораспределения к существующей и (или) проектируемой сети газораспределения осуществляется на основании договора о подключении (технологическом присоединении) существующей и (или) проектируемой сети газораспределения к сетям газораспределения, заключаемого по типовой форме согласно </w:t>
      </w:r>
      <w:hyperlink r:id="rId36" w:history="1">
        <w:r w:rsidRPr="00AC6A5B">
          <w:rPr>
            <w:rStyle w:val="a7"/>
            <w:rFonts w:ascii="Times New Roman" w:hAnsi="Times New Roman" w:cs="Times New Roman"/>
            <w:sz w:val="24"/>
            <w:szCs w:val="24"/>
          </w:rPr>
          <w:t>приложению N 6</w:t>
        </w:r>
      </w:hyperlink>
      <w:r w:rsidRPr="00AC6A5B">
        <w:rPr>
          <w:rFonts w:ascii="Times New Roman" w:hAnsi="Times New Roman" w:cs="Times New Roman"/>
          <w:sz w:val="24"/>
          <w:szCs w:val="24"/>
        </w:rPr>
        <w:t xml:space="preserve"> </w:t>
      </w:r>
      <w:r w:rsidR="007E74E6">
        <w:rPr>
          <w:rFonts w:ascii="Times New Roman" w:hAnsi="Times New Roman" w:cs="Times New Roman"/>
          <w:sz w:val="24"/>
          <w:szCs w:val="24"/>
        </w:rPr>
        <w:t xml:space="preserve">Правил </w:t>
      </w:r>
      <w:r w:rsidRPr="00AC6A5B">
        <w:rPr>
          <w:rFonts w:ascii="Times New Roman" w:hAnsi="Times New Roman" w:cs="Times New Roman"/>
          <w:sz w:val="24"/>
          <w:szCs w:val="24"/>
        </w:rPr>
        <w:t>(далее - договор о технологическом присоединении сетей газораспределения).</w:t>
      </w:r>
    </w:p>
    <w:p w:rsidR="00AC6A5B" w:rsidRPr="00AC6A5B" w:rsidRDefault="00567ED6" w:rsidP="00AC6A5B">
      <w:pPr>
        <w:spacing w:before="220" w:after="1" w:line="240" w:lineRule="auto"/>
        <w:jc w:val="both"/>
        <w:rPr>
          <w:rFonts w:ascii="Times New Roman" w:hAnsi="Times New Roman" w:cs="Times New Roman"/>
          <w:sz w:val="24"/>
          <w:szCs w:val="24"/>
        </w:rPr>
      </w:pPr>
      <w:r>
        <w:rPr>
          <w:rFonts w:ascii="Times New Roman" w:hAnsi="Times New Roman" w:cs="Times New Roman"/>
          <w:sz w:val="24"/>
          <w:szCs w:val="24"/>
        </w:rPr>
        <w:t>7</w:t>
      </w:r>
      <w:r w:rsidR="00AC6A5B" w:rsidRPr="00AC6A5B">
        <w:rPr>
          <w:rFonts w:ascii="Times New Roman" w:hAnsi="Times New Roman" w:cs="Times New Roman"/>
          <w:sz w:val="24"/>
          <w:szCs w:val="24"/>
        </w:rPr>
        <w:t>.</w:t>
      </w:r>
      <w:r>
        <w:rPr>
          <w:rFonts w:ascii="Times New Roman" w:hAnsi="Times New Roman" w:cs="Times New Roman"/>
          <w:sz w:val="24"/>
          <w:szCs w:val="24"/>
        </w:rPr>
        <w:t>2.</w:t>
      </w:r>
      <w:r w:rsidR="00AC6A5B" w:rsidRPr="00AC6A5B">
        <w:rPr>
          <w:rFonts w:ascii="Times New Roman" w:hAnsi="Times New Roman" w:cs="Times New Roman"/>
          <w:sz w:val="24"/>
          <w:szCs w:val="24"/>
        </w:rPr>
        <w:t xml:space="preserve"> В целях заключения договора о технологическом присоединении сетей газораспределения заявитель направляет исполнителю заявку о заключении договора на подключение (технологическое присоединение) существующей и (или) проектируемой сети газораспределения к сетям газораспределения по типовой форме согласно </w:t>
      </w:r>
      <w:hyperlink r:id="rId37" w:history="1">
        <w:r w:rsidR="00AC6A5B" w:rsidRPr="00AC6A5B">
          <w:rPr>
            <w:rStyle w:val="a7"/>
            <w:rFonts w:ascii="Times New Roman" w:hAnsi="Times New Roman" w:cs="Times New Roman"/>
            <w:sz w:val="24"/>
            <w:szCs w:val="24"/>
          </w:rPr>
          <w:t>приложению N 5</w:t>
        </w:r>
      </w:hyperlink>
      <w:r w:rsidR="00AC6A5B" w:rsidRPr="00AC6A5B">
        <w:rPr>
          <w:rFonts w:ascii="Times New Roman" w:hAnsi="Times New Roman" w:cs="Times New Roman"/>
          <w:sz w:val="24"/>
          <w:szCs w:val="24"/>
        </w:rPr>
        <w:t xml:space="preserve"> </w:t>
      </w:r>
      <w:r w:rsidR="007E74E6">
        <w:rPr>
          <w:rFonts w:ascii="Times New Roman" w:hAnsi="Times New Roman" w:cs="Times New Roman"/>
          <w:sz w:val="24"/>
          <w:szCs w:val="24"/>
        </w:rPr>
        <w:t xml:space="preserve">Правил </w:t>
      </w:r>
      <w:r w:rsidR="00AC6A5B" w:rsidRPr="00AC6A5B">
        <w:rPr>
          <w:rFonts w:ascii="Times New Roman" w:hAnsi="Times New Roman" w:cs="Times New Roman"/>
          <w:sz w:val="24"/>
          <w:szCs w:val="24"/>
        </w:rPr>
        <w:t>(далее - заявка о технологическом присоединении сетей газораспределения).</w:t>
      </w:r>
    </w:p>
    <w:p w:rsidR="00AC6A5B" w:rsidRPr="00AC6A5B" w:rsidRDefault="00567ED6" w:rsidP="00AC6A5B">
      <w:pPr>
        <w:spacing w:before="220" w:after="1" w:line="240" w:lineRule="auto"/>
        <w:jc w:val="both"/>
        <w:rPr>
          <w:rFonts w:ascii="Times New Roman" w:hAnsi="Times New Roman" w:cs="Times New Roman"/>
          <w:sz w:val="24"/>
          <w:szCs w:val="24"/>
        </w:rPr>
      </w:pPr>
      <w:r>
        <w:rPr>
          <w:rFonts w:ascii="Times New Roman" w:hAnsi="Times New Roman" w:cs="Times New Roman"/>
          <w:sz w:val="24"/>
          <w:szCs w:val="24"/>
        </w:rPr>
        <w:t>7</w:t>
      </w:r>
      <w:r w:rsidR="00AC6A5B" w:rsidRPr="00AC6A5B">
        <w:rPr>
          <w:rFonts w:ascii="Times New Roman" w:hAnsi="Times New Roman" w:cs="Times New Roman"/>
          <w:sz w:val="24"/>
          <w:szCs w:val="24"/>
        </w:rPr>
        <w:t>.</w:t>
      </w:r>
      <w:r>
        <w:rPr>
          <w:rFonts w:ascii="Times New Roman" w:hAnsi="Times New Roman" w:cs="Times New Roman"/>
          <w:sz w:val="24"/>
          <w:szCs w:val="24"/>
        </w:rPr>
        <w:t>3.</w:t>
      </w:r>
      <w:r w:rsidR="00AC6A5B" w:rsidRPr="00AC6A5B">
        <w:rPr>
          <w:rFonts w:ascii="Times New Roman" w:hAnsi="Times New Roman" w:cs="Times New Roman"/>
          <w:sz w:val="24"/>
          <w:szCs w:val="24"/>
        </w:rPr>
        <w:t xml:space="preserve"> Заявка о технологическом присоединении сетей газораспределения должна содержать:</w:t>
      </w:r>
    </w:p>
    <w:p w:rsidR="00AC6A5B" w:rsidRPr="00AC6A5B" w:rsidRDefault="00AC6A5B" w:rsidP="00AC6A5B">
      <w:pPr>
        <w:spacing w:before="220" w:after="1" w:line="240" w:lineRule="auto"/>
        <w:jc w:val="both"/>
        <w:rPr>
          <w:rFonts w:ascii="Times New Roman" w:hAnsi="Times New Roman" w:cs="Times New Roman"/>
          <w:sz w:val="24"/>
          <w:szCs w:val="24"/>
        </w:rPr>
      </w:pPr>
      <w:r w:rsidRPr="00AC6A5B">
        <w:rPr>
          <w:rFonts w:ascii="Times New Roman" w:hAnsi="Times New Roman" w:cs="Times New Roman"/>
          <w:sz w:val="24"/>
          <w:szCs w:val="24"/>
        </w:rPr>
        <w:t>а) полное и сокращенное (при наличии) наименования заявителя, его организационно-правовую форму, государственный регистрационный номер записи в Едином государственном реестре юридических лиц, место нахождения и почтовый адрес;</w:t>
      </w:r>
    </w:p>
    <w:p w:rsidR="00AC6A5B" w:rsidRPr="00AC6A5B" w:rsidRDefault="00AC6A5B" w:rsidP="00AC6A5B">
      <w:pPr>
        <w:spacing w:before="220" w:after="1" w:line="240" w:lineRule="auto"/>
        <w:jc w:val="both"/>
        <w:rPr>
          <w:rFonts w:ascii="Times New Roman" w:hAnsi="Times New Roman" w:cs="Times New Roman"/>
          <w:sz w:val="24"/>
          <w:szCs w:val="24"/>
        </w:rPr>
      </w:pPr>
      <w:r w:rsidRPr="00AC6A5B">
        <w:rPr>
          <w:rFonts w:ascii="Times New Roman" w:hAnsi="Times New Roman" w:cs="Times New Roman"/>
          <w:sz w:val="24"/>
          <w:szCs w:val="24"/>
        </w:rPr>
        <w:t>б) планируемый срок ввода в эксплуатацию объекта капитального строительства (при наличии соответствующей информации);</w:t>
      </w:r>
    </w:p>
    <w:p w:rsidR="00AC6A5B" w:rsidRPr="00AC6A5B" w:rsidRDefault="00AC6A5B" w:rsidP="00AC6A5B">
      <w:pPr>
        <w:spacing w:before="220" w:after="1" w:line="240" w:lineRule="auto"/>
        <w:jc w:val="both"/>
        <w:rPr>
          <w:rFonts w:ascii="Times New Roman" w:hAnsi="Times New Roman" w:cs="Times New Roman"/>
          <w:sz w:val="24"/>
          <w:szCs w:val="24"/>
        </w:rPr>
      </w:pPr>
      <w:r w:rsidRPr="00AC6A5B">
        <w:rPr>
          <w:rFonts w:ascii="Times New Roman" w:hAnsi="Times New Roman" w:cs="Times New Roman"/>
          <w:sz w:val="24"/>
          <w:szCs w:val="24"/>
        </w:rPr>
        <w:t>в) наименование и место нахождения присоединяемой сети газораспределения;</w:t>
      </w:r>
    </w:p>
    <w:p w:rsidR="00AC6A5B" w:rsidRPr="00AC6A5B" w:rsidRDefault="00AC6A5B" w:rsidP="00AC6A5B">
      <w:pPr>
        <w:spacing w:before="220" w:after="1" w:line="240" w:lineRule="auto"/>
        <w:jc w:val="both"/>
        <w:rPr>
          <w:rFonts w:ascii="Times New Roman" w:hAnsi="Times New Roman" w:cs="Times New Roman"/>
          <w:sz w:val="24"/>
          <w:szCs w:val="24"/>
        </w:rPr>
      </w:pPr>
      <w:r w:rsidRPr="00AC6A5B">
        <w:rPr>
          <w:rFonts w:ascii="Times New Roman" w:hAnsi="Times New Roman" w:cs="Times New Roman"/>
          <w:sz w:val="24"/>
          <w:szCs w:val="24"/>
        </w:rPr>
        <w:t>г) информацию о включении присоединяемой сети газораспределения в программу газификации или наличии права собственности на реконструируемую сеть газораспределения;</w:t>
      </w:r>
    </w:p>
    <w:p w:rsidR="00AC6A5B" w:rsidRPr="00AC6A5B" w:rsidRDefault="00AC6A5B" w:rsidP="00AC6A5B">
      <w:pPr>
        <w:spacing w:before="220" w:after="1" w:line="240" w:lineRule="auto"/>
        <w:jc w:val="both"/>
        <w:rPr>
          <w:rFonts w:ascii="Times New Roman" w:hAnsi="Times New Roman" w:cs="Times New Roman"/>
          <w:sz w:val="24"/>
          <w:szCs w:val="24"/>
        </w:rPr>
      </w:pPr>
      <w:r w:rsidRPr="00AC6A5B">
        <w:rPr>
          <w:rFonts w:ascii="Times New Roman" w:hAnsi="Times New Roman" w:cs="Times New Roman"/>
          <w:sz w:val="24"/>
          <w:szCs w:val="24"/>
        </w:rPr>
        <w:t>д) планируемую величину максимального объема транспортировки газа в точке подключения;</w:t>
      </w:r>
    </w:p>
    <w:p w:rsidR="00AC6A5B" w:rsidRPr="00AC6A5B" w:rsidRDefault="00AC6A5B" w:rsidP="00AC6A5B">
      <w:pPr>
        <w:spacing w:before="220" w:after="1" w:line="240" w:lineRule="auto"/>
        <w:jc w:val="both"/>
        <w:rPr>
          <w:rFonts w:ascii="Times New Roman" w:hAnsi="Times New Roman" w:cs="Times New Roman"/>
          <w:sz w:val="24"/>
          <w:szCs w:val="24"/>
        </w:rPr>
      </w:pPr>
      <w:r w:rsidRPr="00AC6A5B">
        <w:rPr>
          <w:rFonts w:ascii="Times New Roman" w:hAnsi="Times New Roman" w:cs="Times New Roman"/>
          <w:sz w:val="24"/>
          <w:szCs w:val="24"/>
        </w:rPr>
        <w:t>е) обоснование необходимости проведения реконструкции существующей сети газораспределения.</w:t>
      </w:r>
    </w:p>
    <w:p w:rsidR="00AC6A5B" w:rsidRPr="00AC6A5B" w:rsidRDefault="00567ED6" w:rsidP="00AC6A5B">
      <w:pPr>
        <w:spacing w:before="220" w:after="1" w:line="240" w:lineRule="auto"/>
        <w:jc w:val="both"/>
        <w:rPr>
          <w:rFonts w:ascii="Times New Roman" w:hAnsi="Times New Roman" w:cs="Times New Roman"/>
          <w:sz w:val="24"/>
          <w:szCs w:val="24"/>
        </w:rPr>
      </w:pPr>
      <w:r>
        <w:rPr>
          <w:rFonts w:ascii="Times New Roman" w:hAnsi="Times New Roman" w:cs="Times New Roman"/>
          <w:sz w:val="24"/>
          <w:szCs w:val="24"/>
        </w:rPr>
        <w:t>7</w:t>
      </w:r>
      <w:r w:rsidR="00AC6A5B" w:rsidRPr="00AC6A5B">
        <w:rPr>
          <w:rFonts w:ascii="Times New Roman" w:hAnsi="Times New Roman" w:cs="Times New Roman"/>
          <w:sz w:val="24"/>
          <w:szCs w:val="24"/>
        </w:rPr>
        <w:t>.</w:t>
      </w:r>
      <w:r>
        <w:rPr>
          <w:rFonts w:ascii="Times New Roman" w:hAnsi="Times New Roman" w:cs="Times New Roman"/>
          <w:sz w:val="24"/>
          <w:szCs w:val="24"/>
        </w:rPr>
        <w:t>4.</w:t>
      </w:r>
      <w:r w:rsidR="00AC6A5B" w:rsidRPr="00AC6A5B">
        <w:rPr>
          <w:rFonts w:ascii="Times New Roman" w:hAnsi="Times New Roman" w:cs="Times New Roman"/>
          <w:sz w:val="24"/>
          <w:szCs w:val="24"/>
        </w:rPr>
        <w:t xml:space="preserve"> К заявке о технологическом присоединении сетей газораспределения прилагаются следующие документы:</w:t>
      </w:r>
    </w:p>
    <w:p w:rsidR="00AC6A5B" w:rsidRPr="00AC6A5B" w:rsidRDefault="00AC6A5B" w:rsidP="00AC6A5B">
      <w:pPr>
        <w:spacing w:before="220" w:after="1" w:line="240" w:lineRule="auto"/>
        <w:jc w:val="both"/>
        <w:rPr>
          <w:rFonts w:ascii="Times New Roman" w:hAnsi="Times New Roman" w:cs="Times New Roman"/>
          <w:sz w:val="24"/>
          <w:szCs w:val="24"/>
        </w:rPr>
      </w:pPr>
      <w:r w:rsidRPr="00AC6A5B">
        <w:rPr>
          <w:rFonts w:ascii="Times New Roman" w:hAnsi="Times New Roman" w:cs="Times New Roman"/>
          <w:sz w:val="24"/>
          <w:szCs w:val="24"/>
        </w:rPr>
        <w:t>а) документ, подтверждающий право собственности или иное законное право на сеть газораспределения (при реконструкции сети газораспределения);</w:t>
      </w:r>
    </w:p>
    <w:p w:rsidR="00AC6A5B" w:rsidRPr="00AC6A5B" w:rsidRDefault="00AC6A5B" w:rsidP="00AC6A5B">
      <w:pPr>
        <w:spacing w:before="220" w:after="1" w:line="240" w:lineRule="auto"/>
        <w:jc w:val="both"/>
        <w:rPr>
          <w:rFonts w:ascii="Times New Roman" w:hAnsi="Times New Roman" w:cs="Times New Roman"/>
          <w:sz w:val="24"/>
          <w:szCs w:val="24"/>
        </w:rPr>
      </w:pPr>
      <w:r w:rsidRPr="00AC6A5B">
        <w:rPr>
          <w:rFonts w:ascii="Times New Roman" w:hAnsi="Times New Roman" w:cs="Times New Roman"/>
          <w:sz w:val="24"/>
          <w:szCs w:val="24"/>
        </w:rPr>
        <w:t>б) ситуационный план;</w:t>
      </w:r>
    </w:p>
    <w:p w:rsidR="00AC6A5B" w:rsidRPr="00AC6A5B" w:rsidRDefault="00AC6A5B" w:rsidP="00AC6A5B">
      <w:pPr>
        <w:spacing w:before="220" w:after="1" w:line="240" w:lineRule="auto"/>
        <w:jc w:val="both"/>
        <w:rPr>
          <w:rFonts w:ascii="Times New Roman" w:hAnsi="Times New Roman" w:cs="Times New Roman"/>
          <w:sz w:val="24"/>
          <w:szCs w:val="24"/>
        </w:rPr>
      </w:pPr>
      <w:r w:rsidRPr="00AC6A5B">
        <w:rPr>
          <w:rFonts w:ascii="Times New Roman" w:hAnsi="Times New Roman" w:cs="Times New Roman"/>
          <w:sz w:val="24"/>
          <w:szCs w:val="24"/>
        </w:rPr>
        <w:t>в) расчет планируемого максимального часового расхода газа;</w:t>
      </w:r>
    </w:p>
    <w:p w:rsidR="00AC6A5B" w:rsidRPr="00AC6A5B" w:rsidRDefault="00AC6A5B" w:rsidP="00AC6A5B">
      <w:pPr>
        <w:spacing w:before="220" w:after="1" w:line="240" w:lineRule="auto"/>
        <w:jc w:val="both"/>
        <w:rPr>
          <w:rFonts w:ascii="Times New Roman" w:hAnsi="Times New Roman" w:cs="Times New Roman"/>
          <w:sz w:val="24"/>
          <w:szCs w:val="24"/>
        </w:rPr>
      </w:pPr>
      <w:r w:rsidRPr="00AC6A5B">
        <w:rPr>
          <w:rFonts w:ascii="Times New Roman" w:hAnsi="Times New Roman" w:cs="Times New Roman"/>
          <w:sz w:val="24"/>
          <w:szCs w:val="24"/>
        </w:rPr>
        <w:t>г) доверенность или иные документы, подтверждающие полномочия представителя заявителя, в случае если заявка о технологическом присоединении сетей газораспределения подается представителем заявителя).</w:t>
      </w:r>
    </w:p>
    <w:p w:rsidR="00AC6A5B" w:rsidRPr="00AC6A5B" w:rsidRDefault="00AC6A5B" w:rsidP="00AC6A5B">
      <w:pPr>
        <w:spacing w:before="220" w:after="1" w:line="240" w:lineRule="auto"/>
        <w:jc w:val="both"/>
        <w:rPr>
          <w:rFonts w:ascii="Times New Roman" w:hAnsi="Times New Roman" w:cs="Times New Roman"/>
          <w:sz w:val="24"/>
          <w:szCs w:val="24"/>
        </w:rPr>
      </w:pPr>
      <w:r w:rsidRPr="00AC6A5B">
        <w:rPr>
          <w:rFonts w:ascii="Times New Roman" w:hAnsi="Times New Roman" w:cs="Times New Roman"/>
          <w:sz w:val="24"/>
          <w:szCs w:val="24"/>
        </w:rPr>
        <w:t>7.</w:t>
      </w:r>
      <w:r w:rsidR="00567ED6">
        <w:rPr>
          <w:rFonts w:ascii="Times New Roman" w:hAnsi="Times New Roman" w:cs="Times New Roman"/>
          <w:sz w:val="24"/>
          <w:szCs w:val="24"/>
        </w:rPr>
        <w:t>5.</w:t>
      </w:r>
      <w:r w:rsidRPr="00AC6A5B">
        <w:rPr>
          <w:rFonts w:ascii="Times New Roman" w:hAnsi="Times New Roman" w:cs="Times New Roman"/>
          <w:sz w:val="24"/>
          <w:szCs w:val="24"/>
        </w:rPr>
        <w:t xml:space="preserve"> Технические условия на присоединение существующей и (или) проектируемой сети газораспределения к сети газораспределения, прилагаемые к договору о подключении газораспределительных сетей, должны содержать следующие данные:</w:t>
      </w:r>
    </w:p>
    <w:p w:rsidR="00AC6A5B" w:rsidRPr="00AC6A5B" w:rsidRDefault="00AC6A5B" w:rsidP="00AC6A5B">
      <w:pPr>
        <w:spacing w:before="220" w:after="1" w:line="240" w:lineRule="auto"/>
        <w:jc w:val="both"/>
        <w:rPr>
          <w:rFonts w:ascii="Times New Roman" w:hAnsi="Times New Roman" w:cs="Times New Roman"/>
          <w:sz w:val="24"/>
          <w:szCs w:val="24"/>
        </w:rPr>
      </w:pPr>
      <w:r w:rsidRPr="00AC6A5B">
        <w:rPr>
          <w:rFonts w:ascii="Times New Roman" w:hAnsi="Times New Roman" w:cs="Times New Roman"/>
          <w:sz w:val="24"/>
          <w:szCs w:val="24"/>
        </w:rPr>
        <w:t>а) наименование и место нахождения сети газораспределения (проектируемой сети газораспределения);</w:t>
      </w:r>
    </w:p>
    <w:p w:rsidR="00AC6A5B" w:rsidRPr="00AC6A5B" w:rsidRDefault="00AC6A5B" w:rsidP="00AC6A5B">
      <w:pPr>
        <w:spacing w:before="220" w:after="1" w:line="240" w:lineRule="auto"/>
        <w:jc w:val="both"/>
        <w:rPr>
          <w:rFonts w:ascii="Times New Roman" w:hAnsi="Times New Roman" w:cs="Times New Roman"/>
          <w:sz w:val="24"/>
          <w:szCs w:val="24"/>
        </w:rPr>
      </w:pPr>
      <w:r w:rsidRPr="00AC6A5B">
        <w:rPr>
          <w:rFonts w:ascii="Times New Roman" w:hAnsi="Times New Roman" w:cs="Times New Roman"/>
          <w:sz w:val="24"/>
          <w:szCs w:val="24"/>
        </w:rPr>
        <w:lastRenderedPageBreak/>
        <w:t>б) точка подключения;</w:t>
      </w:r>
    </w:p>
    <w:p w:rsidR="00AC6A5B" w:rsidRPr="00AC6A5B" w:rsidRDefault="00AC6A5B" w:rsidP="00AC6A5B">
      <w:pPr>
        <w:spacing w:before="220" w:after="1" w:line="240" w:lineRule="auto"/>
        <w:jc w:val="both"/>
        <w:rPr>
          <w:rFonts w:ascii="Times New Roman" w:hAnsi="Times New Roman" w:cs="Times New Roman"/>
          <w:sz w:val="24"/>
          <w:szCs w:val="24"/>
        </w:rPr>
      </w:pPr>
      <w:r w:rsidRPr="00AC6A5B">
        <w:rPr>
          <w:rFonts w:ascii="Times New Roman" w:hAnsi="Times New Roman" w:cs="Times New Roman"/>
          <w:sz w:val="24"/>
          <w:szCs w:val="24"/>
        </w:rPr>
        <w:t>в) характеристика сети газораспределения (проектируемой сети газораспределения), включая давление газа в точке подключения;</w:t>
      </w:r>
    </w:p>
    <w:p w:rsidR="00AC6A5B" w:rsidRPr="00AC6A5B" w:rsidRDefault="00AC6A5B" w:rsidP="00AC6A5B">
      <w:pPr>
        <w:spacing w:before="220" w:after="1" w:line="240" w:lineRule="auto"/>
        <w:jc w:val="both"/>
        <w:rPr>
          <w:rFonts w:ascii="Times New Roman" w:hAnsi="Times New Roman" w:cs="Times New Roman"/>
          <w:sz w:val="24"/>
          <w:szCs w:val="24"/>
        </w:rPr>
      </w:pPr>
      <w:r w:rsidRPr="00AC6A5B">
        <w:rPr>
          <w:rFonts w:ascii="Times New Roman" w:hAnsi="Times New Roman" w:cs="Times New Roman"/>
          <w:sz w:val="24"/>
          <w:szCs w:val="24"/>
        </w:rPr>
        <w:t>г) максимальный объем транспортировки газа для сети газораспределения (проектируемой сети газораспределения);</w:t>
      </w:r>
    </w:p>
    <w:p w:rsidR="00AC6A5B" w:rsidRPr="00AC6A5B" w:rsidRDefault="00AC6A5B" w:rsidP="00AC6A5B">
      <w:pPr>
        <w:spacing w:before="220" w:after="1" w:line="240" w:lineRule="auto"/>
        <w:jc w:val="both"/>
        <w:rPr>
          <w:rFonts w:ascii="Times New Roman" w:hAnsi="Times New Roman" w:cs="Times New Roman"/>
          <w:sz w:val="24"/>
          <w:szCs w:val="24"/>
        </w:rPr>
      </w:pPr>
      <w:r w:rsidRPr="00AC6A5B">
        <w:rPr>
          <w:rFonts w:ascii="Times New Roman" w:hAnsi="Times New Roman" w:cs="Times New Roman"/>
          <w:sz w:val="24"/>
          <w:szCs w:val="24"/>
        </w:rPr>
        <w:t>д) инженерно-технические требования к сети газораспределения (проектируемой сети газораспределения);</w:t>
      </w:r>
    </w:p>
    <w:p w:rsidR="00AC6A5B" w:rsidRPr="00AC6A5B" w:rsidRDefault="00AC6A5B" w:rsidP="00AC6A5B">
      <w:pPr>
        <w:spacing w:before="220" w:after="1" w:line="240" w:lineRule="auto"/>
        <w:jc w:val="both"/>
        <w:rPr>
          <w:rFonts w:ascii="Times New Roman" w:hAnsi="Times New Roman" w:cs="Times New Roman"/>
          <w:sz w:val="24"/>
          <w:szCs w:val="24"/>
        </w:rPr>
      </w:pPr>
      <w:r w:rsidRPr="00AC6A5B">
        <w:rPr>
          <w:rFonts w:ascii="Times New Roman" w:hAnsi="Times New Roman" w:cs="Times New Roman"/>
          <w:sz w:val="24"/>
          <w:szCs w:val="24"/>
        </w:rPr>
        <w:t>е) срок действия технических условий;</w:t>
      </w:r>
    </w:p>
    <w:p w:rsidR="00AC6A5B" w:rsidRPr="00AC6A5B" w:rsidRDefault="00AC6A5B" w:rsidP="00AC6A5B">
      <w:pPr>
        <w:spacing w:before="220" w:after="1" w:line="240" w:lineRule="auto"/>
        <w:jc w:val="both"/>
        <w:rPr>
          <w:rFonts w:ascii="Times New Roman" w:hAnsi="Times New Roman" w:cs="Times New Roman"/>
          <w:sz w:val="24"/>
          <w:szCs w:val="24"/>
        </w:rPr>
      </w:pPr>
      <w:r w:rsidRPr="00AC6A5B">
        <w:rPr>
          <w:rFonts w:ascii="Times New Roman" w:hAnsi="Times New Roman" w:cs="Times New Roman"/>
          <w:sz w:val="24"/>
          <w:szCs w:val="24"/>
        </w:rPr>
        <w:t>ж) срок подключения сети газораспределения (проектируемой сети газораспределения).</w:t>
      </w:r>
    </w:p>
    <w:p w:rsidR="00AC6A5B" w:rsidRPr="00AC6A5B" w:rsidRDefault="00567ED6" w:rsidP="00AC6A5B">
      <w:pPr>
        <w:spacing w:before="220" w:after="1" w:line="240" w:lineRule="auto"/>
        <w:jc w:val="both"/>
        <w:rPr>
          <w:rFonts w:ascii="Times New Roman" w:hAnsi="Times New Roman" w:cs="Times New Roman"/>
          <w:sz w:val="24"/>
          <w:szCs w:val="24"/>
        </w:rPr>
      </w:pPr>
      <w:r>
        <w:rPr>
          <w:rFonts w:ascii="Times New Roman" w:hAnsi="Times New Roman" w:cs="Times New Roman"/>
          <w:sz w:val="24"/>
          <w:szCs w:val="24"/>
        </w:rPr>
        <w:t>7.6</w:t>
      </w:r>
      <w:r w:rsidR="00AC6A5B" w:rsidRPr="00AC6A5B">
        <w:rPr>
          <w:rFonts w:ascii="Times New Roman" w:hAnsi="Times New Roman" w:cs="Times New Roman"/>
          <w:sz w:val="24"/>
          <w:szCs w:val="24"/>
        </w:rPr>
        <w:t>. Срок действия технических условий на присоединение существующей и (или) проектируемой сети газораспределения к сети газораспределения составляет не более 3 лет со дня их выдачи.</w:t>
      </w:r>
    </w:p>
    <w:p w:rsidR="0005040B" w:rsidRPr="00BC3EB2" w:rsidRDefault="00FD14DC" w:rsidP="0005040B">
      <w:pPr>
        <w:tabs>
          <w:tab w:val="left" w:pos="567"/>
        </w:tabs>
        <w:spacing w:before="220" w:after="1" w:line="240" w:lineRule="auto"/>
        <w:jc w:val="both"/>
        <w:rPr>
          <w:rFonts w:ascii="Times New Roman" w:hAnsi="Times New Roman" w:cs="Times New Roman"/>
          <w:b/>
          <w:sz w:val="24"/>
          <w:szCs w:val="24"/>
        </w:rPr>
      </w:pPr>
      <w:r>
        <w:rPr>
          <w:rFonts w:ascii="Times New Roman" w:hAnsi="Times New Roman" w:cs="Times New Roman"/>
          <w:b/>
          <w:sz w:val="24"/>
          <w:szCs w:val="24"/>
        </w:rPr>
        <w:t>8</w:t>
      </w:r>
      <w:r w:rsidR="00BC3EB2">
        <w:rPr>
          <w:rFonts w:ascii="Times New Roman" w:hAnsi="Times New Roman" w:cs="Times New Roman"/>
          <w:b/>
          <w:sz w:val="24"/>
          <w:szCs w:val="24"/>
        </w:rPr>
        <w:t xml:space="preserve">. </w:t>
      </w:r>
      <w:r w:rsidR="0005040B">
        <w:rPr>
          <w:rFonts w:ascii="Times New Roman" w:eastAsia="Times New Roman" w:hAnsi="Times New Roman" w:cs="Times New Roman"/>
          <w:b/>
          <w:color w:val="000000"/>
          <w:sz w:val="24"/>
          <w:szCs w:val="24"/>
          <w:lang w:eastAsia="ru-RU"/>
        </w:rPr>
        <w:t>П</w:t>
      </w:r>
      <w:r w:rsidR="0005040B" w:rsidRPr="0005040B">
        <w:rPr>
          <w:rFonts w:ascii="Times New Roman" w:eastAsia="Times New Roman" w:hAnsi="Times New Roman" w:cs="Times New Roman"/>
          <w:b/>
          <w:color w:val="000000"/>
          <w:sz w:val="24"/>
          <w:szCs w:val="24"/>
          <w:lang w:eastAsia="ru-RU"/>
        </w:rPr>
        <w:t>редоставлени</w:t>
      </w:r>
      <w:r w:rsidR="0005040B">
        <w:rPr>
          <w:rFonts w:ascii="Times New Roman" w:eastAsia="Times New Roman" w:hAnsi="Times New Roman" w:cs="Times New Roman"/>
          <w:b/>
          <w:color w:val="000000"/>
          <w:sz w:val="24"/>
          <w:szCs w:val="24"/>
          <w:lang w:eastAsia="ru-RU"/>
        </w:rPr>
        <w:t>е</w:t>
      </w:r>
      <w:r w:rsidR="0005040B" w:rsidRPr="0005040B">
        <w:rPr>
          <w:rFonts w:ascii="Times New Roman" w:eastAsia="Times New Roman" w:hAnsi="Times New Roman" w:cs="Times New Roman"/>
          <w:b/>
          <w:color w:val="000000"/>
          <w:sz w:val="24"/>
          <w:szCs w:val="24"/>
          <w:lang w:eastAsia="ru-RU"/>
        </w:rPr>
        <w:t xml:space="preserve"> технических условий на подключение (технологическое присоединение) объектов капитального строительства к сетям газораспределения.</w:t>
      </w:r>
    </w:p>
    <w:p w:rsidR="0005040B" w:rsidRPr="0005040B" w:rsidRDefault="0005040B" w:rsidP="0005040B">
      <w:pPr>
        <w:spacing w:before="220" w:after="1"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Правилами не предусмотрено </w:t>
      </w:r>
      <w:r w:rsidRPr="00011055">
        <w:rPr>
          <w:rFonts w:ascii="Times New Roman" w:eastAsia="Times New Roman" w:hAnsi="Times New Roman" w:cs="Times New Roman"/>
          <w:color w:val="000000"/>
          <w:sz w:val="24"/>
          <w:szCs w:val="24"/>
          <w:lang w:eastAsia="ru-RU"/>
        </w:rPr>
        <w:t xml:space="preserve">направление заявителем исполнителю запроса о предоставлении технических условий на подключение (технологическое присоединение) объектов капитального строительства к сетям газораспределения </w:t>
      </w:r>
      <w:r>
        <w:rPr>
          <w:rFonts w:ascii="Times New Roman" w:eastAsia="Times New Roman" w:hAnsi="Times New Roman" w:cs="Times New Roman"/>
          <w:color w:val="000000"/>
          <w:sz w:val="24"/>
          <w:szCs w:val="24"/>
          <w:lang w:eastAsia="ru-RU"/>
        </w:rPr>
        <w:t xml:space="preserve">и </w:t>
      </w:r>
      <w:r w:rsidRPr="00011055">
        <w:rPr>
          <w:rFonts w:ascii="Times New Roman" w:eastAsia="Times New Roman" w:hAnsi="Times New Roman" w:cs="Times New Roman"/>
          <w:color w:val="000000"/>
          <w:sz w:val="24"/>
          <w:szCs w:val="24"/>
          <w:lang w:eastAsia="ru-RU"/>
        </w:rPr>
        <w:t xml:space="preserve">соответственно </w:t>
      </w:r>
      <w:r>
        <w:rPr>
          <w:rFonts w:ascii="Times New Roman" w:eastAsia="Times New Roman" w:hAnsi="Times New Roman" w:cs="Times New Roman"/>
          <w:color w:val="000000"/>
          <w:sz w:val="24"/>
          <w:szCs w:val="24"/>
          <w:lang w:eastAsia="ru-RU"/>
        </w:rPr>
        <w:t>их выдача.</w:t>
      </w:r>
    </w:p>
    <w:p w:rsidR="00136EAD" w:rsidRDefault="0005040B" w:rsidP="00136EA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Т</w:t>
      </w:r>
      <w:r w:rsidRPr="00011055">
        <w:rPr>
          <w:rFonts w:ascii="Times New Roman" w:eastAsia="Times New Roman" w:hAnsi="Times New Roman" w:cs="Times New Roman"/>
          <w:color w:val="000000"/>
          <w:sz w:val="24"/>
          <w:szCs w:val="24"/>
          <w:lang w:eastAsia="ru-RU"/>
        </w:rPr>
        <w:t>ехнические условия</w:t>
      </w:r>
      <w:r>
        <w:rPr>
          <w:rFonts w:ascii="Times New Roman" w:eastAsia="Times New Roman" w:hAnsi="Times New Roman" w:cs="Times New Roman"/>
          <w:color w:val="000000"/>
          <w:sz w:val="24"/>
          <w:szCs w:val="24"/>
          <w:lang w:eastAsia="ru-RU"/>
        </w:rPr>
        <w:t xml:space="preserve"> </w:t>
      </w:r>
      <w:r w:rsidR="00136EAD">
        <w:rPr>
          <w:rFonts w:ascii="Times New Roman" w:eastAsia="Times New Roman" w:hAnsi="Times New Roman" w:cs="Times New Roman"/>
          <w:color w:val="000000"/>
          <w:sz w:val="24"/>
          <w:szCs w:val="24"/>
          <w:lang w:eastAsia="ru-RU"/>
        </w:rPr>
        <w:t>являются</w:t>
      </w:r>
      <w:r w:rsidR="00136EAD" w:rsidRPr="00136EAD">
        <w:rPr>
          <w:rFonts w:ascii="Times New Roman" w:hAnsi="Times New Roman" w:cs="Times New Roman"/>
          <w:sz w:val="24"/>
          <w:szCs w:val="24"/>
        </w:rPr>
        <w:t xml:space="preserve"> </w:t>
      </w:r>
      <w:r w:rsidR="00136EAD">
        <w:rPr>
          <w:rFonts w:ascii="Times New Roman" w:hAnsi="Times New Roman" w:cs="Times New Roman"/>
          <w:sz w:val="24"/>
          <w:szCs w:val="24"/>
        </w:rPr>
        <w:t>приложением к заключаемому договору о подключении (технологическом присоединении) газоиспользующего оборудования и объектов капитального строительства к сети газораспределения.</w:t>
      </w:r>
      <w:bookmarkStart w:id="10" w:name="_GoBack"/>
      <w:bookmarkEnd w:id="10"/>
    </w:p>
    <w:p w:rsidR="00C375C0" w:rsidRPr="002857F7" w:rsidRDefault="00C375C0" w:rsidP="0054065D">
      <w:pPr>
        <w:shd w:val="clear" w:color="auto" w:fill="FFFFFF"/>
        <w:spacing w:before="120" w:after="240" w:line="348" w:lineRule="atLeast"/>
        <w:jc w:val="both"/>
        <w:rPr>
          <w:rFonts w:ascii="Times New Roman" w:eastAsia="Times New Roman" w:hAnsi="Times New Roman" w:cs="Times New Roman"/>
          <w:color w:val="0000FF"/>
          <w:sz w:val="24"/>
          <w:szCs w:val="24"/>
          <w:lang w:eastAsia="ru-RU"/>
        </w:rPr>
      </w:pPr>
      <w:r w:rsidRPr="00C67076">
        <w:rPr>
          <w:rFonts w:ascii="Times New Roman" w:eastAsia="Times New Roman" w:hAnsi="Times New Roman" w:cs="Times New Roman"/>
          <w:color w:val="0000FF"/>
          <w:sz w:val="24"/>
          <w:szCs w:val="24"/>
          <w:lang w:eastAsia="ru-RU"/>
        </w:rPr>
        <w:t xml:space="preserve">Скачать </w:t>
      </w:r>
      <w:hyperlink r:id="rId38" w:history="1">
        <w:r w:rsidR="00FD0CD9" w:rsidRPr="00FD0CD9">
          <w:rPr>
            <w:rStyle w:val="a7"/>
            <w:rFonts w:ascii="Times New Roman" w:eastAsia="Times New Roman" w:hAnsi="Times New Roman" w:cs="Times New Roman"/>
            <w:sz w:val="24"/>
            <w:szCs w:val="24"/>
            <w:highlight w:val="green"/>
            <w:lang w:eastAsia="ru-RU"/>
          </w:rPr>
          <w:t>Перечень документов, направляемых для рассмотрения заявки о подключении (технологическом присоединении) с 18.10.2021г.</w:t>
        </w:r>
      </w:hyperlink>
      <w:r w:rsidR="00FD0CD9" w:rsidRPr="00FD0CD9">
        <w:rPr>
          <w:rFonts w:ascii="Times New Roman" w:eastAsia="Times New Roman" w:hAnsi="Times New Roman" w:cs="Times New Roman"/>
          <w:color w:val="0000FF"/>
          <w:sz w:val="24"/>
          <w:szCs w:val="24"/>
          <w:u w:val="single"/>
          <w:lang w:eastAsia="ru-RU"/>
        </w:rPr>
        <w:t xml:space="preserve"> </w:t>
      </w:r>
    </w:p>
    <w:p w:rsidR="006773EF" w:rsidRPr="00C67076" w:rsidRDefault="00FD14DC" w:rsidP="006773EF">
      <w:pPr>
        <w:shd w:val="clear" w:color="auto" w:fill="FFFFFF"/>
        <w:spacing w:before="120" w:after="240" w:line="348" w:lineRule="atLeast"/>
        <w:jc w:val="both"/>
        <w:rPr>
          <w:rFonts w:ascii="Times New Roman" w:eastAsia="Times New Roman" w:hAnsi="Times New Roman" w:cs="Times New Roman"/>
          <w:color w:val="0000FF"/>
          <w:sz w:val="24"/>
          <w:szCs w:val="24"/>
          <w:lang w:eastAsia="ru-RU"/>
        </w:rPr>
      </w:pPr>
      <w:hyperlink r:id="rId39" w:history="1">
        <w:r w:rsidR="006773EF" w:rsidRPr="00C67076">
          <w:rPr>
            <w:rFonts w:ascii="Times New Roman" w:eastAsia="Times New Roman" w:hAnsi="Times New Roman" w:cs="Times New Roman"/>
            <w:color w:val="0000FF"/>
            <w:sz w:val="24"/>
            <w:szCs w:val="24"/>
            <w:lang w:eastAsia="ru-RU"/>
          </w:rPr>
          <w:t>Скачать форму заявки о подключении (технологическом присоединении)</w:t>
        </w:r>
      </w:hyperlink>
      <w:r w:rsidR="006773EF" w:rsidRPr="00C67076">
        <w:rPr>
          <w:rFonts w:ascii="Times New Roman" w:eastAsia="Times New Roman" w:hAnsi="Times New Roman" w:cs="Times New Roman"/>
          <w:color w:val="0000FF"/>
          <w:sz w:val="24"/>
          <w:szCs w:val="24"/>
          <w:lang w:eastAsia="ru-RU"/>
        </w:rPr>
        <w:t>:</w:t>
      </w:r>
    </w:p>
    <w:p w:rsidR="006773EF" w:rsidRPr="002F0C2A" w:rsidRDefault="006773EF" w:rsidP="006773EF">
      <w:pPr>
        <w:shd w:val="clear" w:color="auto" w:fill="FFFFFF"/>
        <w:spacing w:before="120" w:after="240" w:line="240" w:lineRule="auto"/>
        <w:jc w:val="both"/>
        <w:rPr>
          <w:rFonts w:ascii="Times New Roman" w:eastAsia="Times New Roman" w:hAnsi="Times New Roman" w:cs="Times New Roman"/>
          <w:color w:val="0000FF"/>
          <w:sz w:val="24"/>
          <w:szCs w:val="24"/>
          <w:highlight w:val="green"/>
          <w:u w:val="single"/>
          <w:lang w:eastAsia="ru-RU"/>
        </w:rPr>
      </w:pPr>
      <w:r w:rsidRPr="002F0C2A">
        <w:rPr>
          <w:rFonts w:ascii="Times New Roman" w:eastAsia="Times New Roman" w:hAnsi="Times New Roman" w:cs="Times New Roman"/>
          <w:color w:val="0000FF"/>
          <w:sz w:val="24"/>
          <w:szCs w:val="24"/>
          <w:highlight w:val="green"/>
          <w:lang w:eastAsia="ru-RU"/>
        </w:rPr>
        <w:t>Типовая форма заявки о заключении договора о подключении (технологическом</w:t>
      </w:r>
      <w:r w:rsidRPr="002F0C2A">
        <w:rPr>
          <w:rFonts w:ascii="Times New Roman" w:eastAsia="Times New Roman" w:hAnsi="Times New Roman" w:cs="Times New Roman"/>
          <w:caps/>
          <w:color w:val="0000FF"/>
          <w:sz w:val="24"/>
          <w:szCs w:val="24"/>
          <w:highlight w:val="green"/>
          <w:lang w:eastAsia="ru-RU"/>
        </w:rPr>
        <w:t xml:space="preserve"> </w:t>
      </w:r>
      <w:r w:rsidRPr="002F0C2A">
        <w:rPr>
          <w:rFonts w:ascii="Times New Roman" w:eastAsia="Times New Roman" w:hAnsi="Times New Roman" w:cs="Times New Roman"/>
          <w:color w:val="0000FF"/>
          <w:sz w:val="24"/>
          <w:szCs w:val="24"/>
          <w:highlight w:val="green"/>
          <w:lang w:eastAsia="ru-RU"/>
        </w:rPr>
        <w:t>присоединении) газоиспользующего оборудования и объектов капитального строительства к сети газораспределения</w:t>
      </w:r>
      <w:r w:rsidR="00E6734F" w:rsidRPr="002F0C2A">
        <w:rPr>
          <w:rFonts w:ascii="Times New Roman" w:eastAsia="Times New Roman" w:hAnsi="Times New Roman" w:cs="Times New Roman"/>
          <w:color w:val="0000FF"/>
          <w:sz w:val="24"/>
          <w:szCs w:val="24"/>
          <w:highlight w:val="green"/>
          <w:lang w:eastAsia="ru-RU"/>
        </w:rPr>
        <w:t xml:space="preserve"> </w:t>
      </w:r>
      <w:r w:rsidRPr="002F0C2A">
        <w:rPr>
          <w:rFonts w:ascii="Times New Roman" w:eastAsia="Times New Roman" w:hAnsi="Times New Roman" w:cs="Times New Roman"/>
          <w:color w:val="0000FF"/>
          <w:sz w:val="24"/>
          <w:szCs w:val="24"/>
          <w:highlight w:val="green"/>
          <w:u w:val="single"/>
          <w:lang w:eastAsia="ru-RU"/>
        </w:rPr>
        <w:t>(Приложение N 1 Правил)</w:t>
      </w:r>
      <w:r w:rsidRPr="002F0C2A">
        <w:rPr>
          <w:rFonts w:ascii="Times New Roman" w:eastAsia="Times New Roman" w:hAnsi="Times New Roman" w:cs="Times New Roman"/>
          <w:color w:val="0000FF"/>
          <w:sz w:val="24"/>
          <w:szCs w:val="24"/>
          <w:highlight w:val="green"/>
          <w:lang w:eastAsia="ru-RU"/>
        </w:rPr>
        <w:t>;</w:t>
      </w:r>
    </w:p>
    <w:p w:rsidR="006773EF" w:rsidRPr="00B80C6A" w:rsidRDefault="006773EF" w:rsidP="006773EF">
      <w:pPr>
        <w:shd w:val="clear" w:color="auto" w:fill="FFFFFF"/>
        <w:spacing w:before="120" w:after="240" w:line="240" w:lineRule="auto"/>
        <w:jc w:val="both"/>
        <w:rPr>
          <w:rFonts w:ascii="Times New Roman" w:eastAsia="Times New Roman" w:hAnsi="Times New Roman" w:cs="Times New Roman"/>
          <w:color w:val="0000FF"/>
          <w:sz w:val="24"/>
          <w:szCs w:val="24"/>
          <w:u w:val="single"/>
          <w:lang w:eastAsia="ru-RU"/>
        </w:rPr>
      </w:pPr>
      <w:r w:rsidRPr="002F0C2A">
        <w:rPr>
          <w:rFonts w:ascii="Times New Roman" w:hAnsi="Times New Roman" w:cs="Times New Roman"/>
          <w:color w:val="0000FF"/>
          <w:sz w:val="24"/>
          <w:szCs w:val="24"/>
          <w:highlight w:val="green"/>
        </w:rPr>
        <w:t>Типовая форма заявки о заключении договора на подключение (технологическое присоединение) существующей и (или) проектируемой сети газораспределения к сетям газораспределения</w:t>
      </w:r>
      <w:r w:rsidR="00E6734F" w:rsidRPr="002F0C2A">
        <w:rPr>
          <w:rFonts w:ascii="Times New Roman" w:hAnsi="Times New Roman" w:cs="Times New Roman"/>
          <w:color w:val="0000FF"/>
          <w:sz w:val="24"/>
          <w:szCs w:val="24"/>
          <w:highlight w:val="green"/>
        </w:rPr>
        <w:t xml:space="preserve"> </w:t>
      </w:r>
      <w:r w:rsidRPr="002F0C2A">
        <w:rPr>
          <w:rFonts w:ascii="Times New Roman" w:eastAsia="Times New Roman" w:hAnsi="Times New Roman" w:cs="Times New Roman"/>
          <w:color w:val="0000FF"/>
          <w:sz w:val="24"/>
          <w:szCs w:val="24"/>
          <w:highlight w:val="green"/>
          <w:u w:val="single"/>
          <w:lang w:eastAsia="ru-RU"/>
        </w:rPr>
        <w:t>(Приложение N 5 Правил)</w:t>
      </w:r>
      <w:r w:rsidR="009563C2" w:rsidRPr="002F0C2A">
        <w:rPr>
          <w:rFonts w:ascii="Times New Roman" w:eastAsia="Times New Roman" w:hAnsi="Times New Roman" w:cs="Times New Roman"/>
          <w:color w:val="0000FF"/>
          <w:sz w:val="24"/>
          <w:szCs w:val="24"/>
          <w:highlight w:val="green"/>
          <w:u w:val="single"/>
          <w:lang w:eastAsia="ru-RU"/>
        </w:rPr>
        <w:t>;</w:t>
      </w:r>
    </w:p>
    <w:p w:rsidR="009563C2" w:rsidRPr="009563C2" w:rsidRDefault="009563C2" w:rsidP="009563C2">
      <w:pPr>
        <w:shd w:val="clear" w:color="auto" w:fill="FFFFFF"/>
        <w:spacing w:before="120" w:after="240" w:line="240" w:lineRule="auto"/>
        <w:jc w:val="both"/>
        <w:rPr>
          <w:rFonts w:ascii="Times New Roman" w:eastAsia="Times New Roman" w:hAnsi="Times New Roman" w:cs="Times New Roman"/>
          <w:color w:val="0000FF"/>
          <w:sz w:val="24"/>
          <w:szCs w:val="24"/>
          <w:u w:val="single"/>
          <w:lang w:eastAsia="ru-RU"/>
        </w:rPr>
      </w:pPr>
      <w:r w:rsidRPr="009563C2">
        <w:rPr>
          <w:rFonts w:ascii="Times New Roman" w:eastAsia="Times New Roman" w:hAnsi="Times New Roman" w:cs="Times New Roman"/>
          <w:color w:val="0000FF"/>
          <w:sz w:val="24"/>
          <w:szCs w:val="24"/>
          <w:lang w:eastAsia="ru-RU"/>
        </w:rPr>
        <w:t>Типовая форма заявки о заключении договора о подключении (технологическом</w:t>
      </w:r>
      <w:r w:rsidRPr="009563C2">
        <w:rPr>
          <w:rFonts w:ascii="Times New Roman" w:eastAsia="Times New Roman" w:hAnsi="Times New Roman" w:cs="Times New Roman"/>
          <w:caps/>
          <w:color w:val="0000FF"/>
          <w:sz w:val="24"/>
          <w:szCs w:val="24"/>
          <w:lang w:eastAsia="ru-RU"/>
        </w:rPr>
        <w:t xml:space="preserve"> </w:t>
      </w:r>
      <w:r w:rsidRPr="009563C2">
        <w:rPr>
          <w:rFonts w:ascii="Times New Roman" w:eastAsia="Times New Roman" w:hAnsi="Times New Roman" w:cs="Times New Roman"/>
          <w:color w:val="0000FF"/>
          <w:sz w:val="24"/>
          <w:szCs w:val="24"/>
          <w:lang w:eastAsia="ru-RU"/>
        </w:rPr>
        <w:t xml:space="preserve">присоединении) газоиспользующего оборудования к сети газораспределения в рамках </w:t>
      </w:r>
      <w:proofErr w:type="spellStart"/>
      <w:r w:rsidRPr="009563C2">
        <w:rPr>
          <w:rFonts w:ascii="Times New Roman" w:eastAsia="Times New Roman" w:hAnsi="Times New Roman" w:cs="Times New Roman"/>
          <w:color w:val="0000FF"/>
          <w:sz w:val="24"/>
          <w:szCs w:val="24"/>
          <w:lang w:eastAsia="ru-RU"/>
        </w:rPr>
        <w:t>догазификации</w:t>
      </w:r>
      <w:proofErr w:type="spellEnd"/>
      <w:r w:rsidRPr="009563C2">
        <w:rPr>
          <w:rFonts w:ascii="Times New Roman" w:eastAsia="Times New Roman" w:hAnsi="Times New Roman" w:cs="Times New Roman"/>
          <w:color w:val="0000FF"/>
          <w:sz w:val="24"/>
          <w:szCs w:val="24"/>
          <w:lang w:eastAsia="ru-RU"/>
        </w:rPr>
        <w:t xml:space="preserve"> </w:t>
      </w:r>
      <w:r w:rsidRPr="009563C2">
        <w:rPr>
          <w:rFonts w:ascii="Times New Roman" w:eastAsia="Times New Roman" w:hAnsi="Times New Roman" w:cs="Times New Roman"/>
          <w:color w:val="0000FF"/>
          <w:sz w:val="24"/>
          <w:szCs w:val="24"/>
          <w:u w:val="single"/>
          <w:lang w:eastAsia="ru-RU"/>
        </w:rPr>
        <w:t>(Приложение N 7 Правил)</w:t>
      </w:r>
      <w:r w:rsidRPr="009563C2">
        <w:rPr>
          <w:rFonts w:ascii="Times New Roman" w:eastAsia="Times New Roman" w:hAnsi="Times New Roman" w:cs="Times New Roman"/>
          <w:color w:val="0000FF"/>
          <w:sz w:val="24"/>
          <w:szCs w:val="24"/>
          <w:lang w:eastAsia="ru-RU"/>
        </w:rPr>
        <w:t>;</w:t>
      </w:r>
    </w:p>
    <w:p w:rsidR="006773EF" w:rsidRPr="0082323A" w:rsidRDefault="009563C2" w:rsidP="0082323A">
      <w:pPr>
        <w:shd w:val="clear" w:color="auto" w:fill="FFFFFF"/>
        <w:spacing w:before="120" w:after="240" w:line="240" w:lineRule="auto"/>
        <w:jc w:val="both"/>
        <w:rPr>
          <w:rFonts w:ascii="Times New Roman" w:eastAsia="Times New Roman" w:hAnsi="Times New Roman" w:cs="Times New Roman"/>
          <w:color w:val="0000FF"/>
          <w:sz w:val="24"/>
          <w:szCs w:val="24"/>
          <w:lang w:eastAsia="ru-RU"/>
        </w:rPr>
      </w:pPr>
      <w:r w:rsidRPr="002F0C2A">
        <w:rPr>
          <w:rFonts w:ascii="Times New Roman" w:hAnsi="Times New Roman" w:cs="Times New Roman"/>
          <w:color w:val="0000FF"/>
          <w:sz w:val="24"/>
          <w:szCs w:val="24"/>
          <w:highlight w:val="green"/>
        </w:rPr>
        <w:t xml:space="preserve">Типовая форма заявки о заключении договора на подключение (технологическое присоединение) газоиспользующего оборудования к сети газораспределения в рамках </w:t>
      </w:r>
      <w:proofErr w:type="spellStart"/>
      <w:r w:rsidRPr="002F0C2A">
        <w:rPr>
          <w:rFonts w:ascii="Times New Roman" w:hAnsi="Times New Roman" w:cs="Times New Roman"/>
          <w:color w:val="0000FF"/>
          <w:sz w:val="24"/>
          <w:szCs w:val="24"/>
          <w:highlight w:val="green"/>
        </w:rPr>
        <w:t>догазификации</w:t>
      </w:r>
      <w:proofErr w:type="spellEnd"/>
      <w:r w:rsidRPr="002F0C2A">
        <w:rPr>
          <w:rFonts w:ascii="Times New Roman" w:hAnsi="Times New Roman" w:cs="Times New Roman"/>
          <w:color w:val="0000FF"/>
          <w:sz w:val="24"/>
          <w:szCs w:val="24"/>
          <w:highlight w:val="green"/>
        </w:rPr>
        <w:t xml:space="preserve"> котельных </w:t>
      </w:r>
      <w:r w:rsidRPr="002F0C2A">
        <w:rPr>
          <w:rFonts w:ascii="Times New Roman" w:eastAsia="Times New Roman" w:hAnsi="Times New Roman" w:cs="Times New Roman"/>
          <w:color w:val="0000FF"/>
          <w:sz w:val="24"/>
          <w:szCs w:val="24"/>
          <w:highlight w:val="green"/>
          <w:u w:val="single"/>
          <w:lang w:eastAsia="ru-RU"/>
        </w:rPr>
        <w:t>(Приложение N 9 Правил)</w:t>
      </w:r>
      <w:r w:rsidRPr="002F0C2A">
        <w:rPr>
          <w:rFonts w:ascii="Times New Roman" w:eastAsia="Times New Roman" w:hAnsi="Times New Roman" w:cs="Times New Roman"/>
          <w:color w:val="0000FF"/>
          <w:sz w:val="24"/>
          <w:szCs w:val="24"/>
          <w:highlight w:val="green"/>
          <w:lang w:eastAsia="ru-RU"/>
        </w:rPr>
        <w:t>.</w:t>
      </w:r>
    </w:p>
    <w:sectPr w:rsidR="006773EF" w:rsidRPr="0082323A" w:rsidSect="00686894">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37C"/>
    <w:rsid w:val="00013D23"/>
    <w:rsid w:val="00023E49"/>
    <w:rsid w:val="0005040B"/>
    <w:rsid w:val="000601D8"/>
    <w:rsid w:val="000641B3"/>
    <w:rsid w:val="000C064B"/>
    <w:rsid w:val="000F21BF"/>
    <w:rsid w:val="0012508A"/>
    <w:rsid w:val="00136EAD"/>
    <w:rsid w:val="00141088"/>
    <w:rsid w:val="00187C10"/>
    <w:rsid w:val="001968AE"/>
    <w:rsid w:val="001D709D"/>
    <w:rsid w:val="001D7CC0"/>
    <w:rsid w:val="00247C23"/>
    <w:rsid w:val="002857F7"/>
    <w:rsid w:val="002F037C"/>
    <w:rsid w:val="002F0C2A"/>
    <w:rsid w:val="00323E44"/>
    <w:rsid w:val="003535BC"/>
    <w:rsid w:val="003A62A2"/>
    <w:rsid w:val="003B7423"/>
    <w:rsid w:val="003D17C3"/>
    <w:rsid w:val="00437D51"/>
    <w:rsid w:val="004B6BFE"/>
    <w:rsid w:val="004D06D6"/>
    <w:rsid w:val="0050214A"/>
    <w:rsid w:val="00513DBB"/>
    <w:rsid w:val="00515485"/>
    <w:rsid w:val="005166E2"/>
    <w:rsid w:val="0054065D"/>
    <w:rsid w:val="00567ED6"/>
    <w:rsid w:val="00594257"/>
    <w:rsid w:val="005A29FC"/>
    <w:rsid w:val="005C5B9C"/>
    <w:rsid w:val="005F6B51"/>
    <w:rsid w:val="006077D9"/>
    <w:rsid w:val="00617981"/>
    <w:rsid w:val="006565C6"/>
    <w:rsid w:val="006773EF"/>
    <w:rsid w:val="0068029E"/>
    <w:rsid w:val="00686894"/>
    <w:rsid w:val="007110A6"/>
    <w:rsid w:val="007126A6"/>
    <w:rsid w:val="007221C3"/>
    <w:rsid w:val="007410AF"/>
    <w:rsid w:val="00742320"/>
    <w:rsid w:val="00782258"/>
    <w:rsid w:val="00784521"/>
    <w:rsid w:val="007B2639"/>
    <w:rsid w:val="007D7299"/>
    <w:rsid w:val="007E74E6"/>
    <w:rsid w:val="0082323A"/>
    <w:rsid w:val="0086085D"/>
    <w:rsid w:val="0086596D"/>
    <w:rsid w:val="00873FE8"/>
    <w:rsid w:val="008B5ECA"/>
    <w:rsid w:val="008E1398"/>
    <w:rsid w:val="00935595"/>
    <w:rsid w:val="009563C2"/>
    <w:rsid w:val="0097140C"/>
    <w:rsid w:val="00973219"/>
    <w:rsid w:val="009B4667"/>
    <w:rsid w:val="00A405BC"/>
    <w:rsid w:val="00A41221"/>
    <w:rsid w:val="00A82181"/>
    <w:rsid w:val="00AA7301"/>
    <w:rsid w:val="00AB52AC"/>
    <w:rsid w:val="00AC6A5B"/>
    <w:rsid w:val="00AF116D"/>
    <w:rsid w:val="00B07255"/>
    <w:rsid w:val="00B14A41"/>
    <w:rsid w:val="00B21758"/>
    <w:rsid w:val="00B462B6"/>
    <w:rsid w:val="00B5390B"/>
    <w:rsid w:val="00B80C6A"/>
    <w:rsid w:val="00B83D4A"/>
    <w:rsid w:val="00BC3EB2"/>
    <w:rsid w:val="00C375C0"/>
    <w:rsid w:val="00C67076"/>
    <w:rsid w:val="00CC2A6C"/>
    <w:rsid w:val="00CD5AD8"/>
    <w:rsid w:val="00CF1BDF"/>
    <w:rsid w:val="00D864E4"/>
    <w:rsid w:val="00DD6ECE"/>
    <w:rsid w:val="00E13AB8"/>
    <w:rsid w:val="00E6734F"/>
    <w:rsid w:val="00E87116"/>
    <w:rsid w:val="00EA15F4"/>
    <w:rsid w:val="00F32410"/>
    <w:rsid w:val="00F54448"/>
    <w:rsid w:val="00FA048B"/>
    <w:rsid w:val="00FB2DB8"/>
    <w:rsid w:val="00FD0CD9"/>
    <w:rsid w:val="00FD1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43589"/>
  <w15:chartTrackingRefBased/>
  <w15:docId w15:val="{839CE8A7-2D66-47C0-A35B-FA3D1F22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0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508A"/>
    <w:pPr>
      <w:spacing w:after="0" w:line="240" w:lineRule="auto"/>
    </w:pPr>
  </w:style>
  <w:style w:type="paragraph" w:styleId="a4">
    <w:name w:val="List Paragraph"/>
    <w:basedOn w:val="a"/>
    <w:uiPriority w:val="34"/>
    <w:qFormat/>
    <w:rsid w:val="0012508A"/>
    <w:pPr>
      <w:ind w:left="720"/>
      <w:contextualSpacing/>
    </w:pPr>
  </w:style>
  <w:style w:type="paragraph" w:styleId="a5">
    <w:name w:val="Balloon Text"/>
    <w:basedOn w:val="a"/>
    <w:link w:val="a6"/>
    <w:uiPriority w:val="99"/>
    <w:semiHidden/>
    <w:unhideWhenUsed/>
    <w:rsid w:val="0005040B"/>
    <w:pPr>
      <w:spacing w:after="0" w:line="240" w:lineRule="auto"/>
    </w:pPr>
    <w:rPr>
      <w:rFonts w:ascii="Arial" w:hAnsi="Arial" w:cs="Arial"/>
      <w:sz w:val="18"/>
      <w:szCs w:val="18"/>
    </w:rPr>
  </w:style>
  <w:style w:type="character" w:customStyle="1" w:styleId="a6">
    <w:name w:val="Текст выноски Знак"/>
    <w:basedOn w:val="a0"/>
    <w:link w:val="a5"/>
    <w:uiPriority w:val="99"/>
    <w:semiHidden/>
    <w:rsid w:val="0005040B"/>
    <w:rPr>
      <w:rFonts w:ascii="Arial" w:hAnsi="Arial" w:cs="Arial"/>
      <w:sz w:val="18"/>
      <w:szCs w:val="18"/>
    </w:rPr>
  </w:style>
  <w:style w:type="character" w:styleId="a7">
    <w:name w:val="Hyperlink"/>
    <w:basedOn w:val="a0"/>
    <w:uiPriority w:val="99"/>
    <w:unhideWhenUsed/>
    <w:rsid w:val="00F54448"/>
    <w:rPr>
      <w:color w:val="0000FF" w:themeColor="hyperlink"/>
      <w:u w:val="single"/>
    </w:rPr>
  </w:style>
  <w:style w:type="paragraph" w:styleId="a8">
    <w:name w:val="Normal (Web)"/>
    <w:basedOn w:val="a"/>
    <w:uiPriority w:val="99"/>
    <w:semiHidden/>
    <w:unhideWhenUsed/>
    <w:rsid w:val="005154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308226">
      <w:bodyDiv w:val="1"/>
      <w:marLeft w:val="0"/>
      <w:marRight w:val="0"/>
      <w:marTop w:val="0"/>
      <w:marBottom w:val="0"/>
      <w:divBdr>
        <w:top w:val="none" w:sz="0" w:space="0" w:color="auto"/>
        <w:left w:val="none" w:sz="0" w:space="0" w:color="auto"/>
        <w:bottom w:val="none" w:sz="0" w:space="0" w:color="auto"/>
        <w:right w:val="none" w:sz="0" w:space="0" w:color="auto"/>
      </w:divBdr>
    </w:div>
    <w:div w:id="159817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53EDFF58DBDC893B16EDEE916817902FB2EA555C6B5CBEEB3E4D68A0494B091581E14BFC26BC4684E43D785A5520FB93480CB13D89D264F1EzFL" TargetMode="External"/><Relationship Id="rId18" Type="http://schemas.openxmlformats.org/officeDocument/2006/relationships/hyperlink" Target="consultantplus://offline/ref=A53EDFF58DBDC893B16EDEE916817902FC25A252C2BACBEEB3E4D68A0494B091581E14BDC062C5611D19C781EC0402A4349FD510C69D12z5L" TargetMode="External"/><Relationship Id="rId26" Type="http://schemas.openxmlformats.org/officeDocument/2006/relationships/hyperlink" Target="https://login.consultant.ru/link/?req=doc&amp;base=LAW&amp;n=448731&amp;dst=100128" TargetMode="External"/><Relationship Id="rId39" Type="http://schemas.openxmlformats.org/officeDocument/2006/relationships/hyperlink" Target="https://34gaz.ru/upload/documents/file/TU_form123.rtf" TargetMode="External"/><Relationship Id="rId21" Type="http://schemas.openxmlformats.org/officeDocument/2006/relationships/hyperlink" Target="https://login.consultant.ru/link/?req=doc&amp;base=LAW&amp;n=448731&amp;dst=100398" TargetMode="External"/><Relationship Id="rId34" Type="http://schemas.openxmlformats.org/officeDocument/2006/relationships/hyperlink" Target="consultantplus://offline/ref=A53EDFF58DBDC893B16EDEE916817902FB2EA555C6B5CBEEB3E4D68A0494B091581E14BFC26BC7634143D785A5520FB93480CB13D89D264F1EzFL" TargetMode="External"/><Relationship Id="rId7" Type="http://schemas.openxmlformats.org/officeDocument/2006/relationships/hyperlink" Target="https://login.consultant.ru/link/?req=doc&amp;base=LAW&amp;n=448731&amp;dst=145" TargetMode="External"/><Relationship Id="rId2" Type="http://schemas.openxmlformats.org/officeDocument/2006/relationships/settings" Target="settings.xml"/><Relationship Id="rId16" Type="http://schemas.openxmlformats.org/officeDocument/2006/relationships/hyperlink" Target="consultantplus://offline/ref=A53EDFF58DBDC893B16EDEE916817902FC25A252C2BACBEEB3E4D68A0494B091581E14BDC062C5611D19C781EC0402A4349FD510C69D12z5L" TargetMode="External"/><Relationship Id="rId20" Type="http://schemas.openxmlformats.org/officeDocument/2006/relationships/hyperlink" Target="consultantplus://offline/ref=A53EDFF58DBDC893B16EDEE916817902FB2EA555C6B5CBEEB3E4D68A0494B091581E14BFC26BC7694843D785A5520FB93480CB13D89D264F1EzFL" TargetMode="External"/><Relationship Id="rId29" Type="http://schemas.openxmlformats.org/officeDocument/2006/relationships/hyperlink" Target="https://login.consultant.ru/link/?req=doc&amp;base=LAW&amp;n=448731&amp;dst=100119"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48731&amp;dst=101029" TargetMode="External"/><Relationship Id="rId11" Type="http://schemas.openxmlformats.org/officeDocument/2006/relationships/hyperlink" Target="consultantplus://offline/ref=A53EDFF58DBDC893B16EDEE916817902FB2EA555C6B5CBEEB3E4D68A0494B091581E14BFC26BC36C4043D785A5520FB93480CB13D89D264F1EzFL" TargetMode="External"/><Relationship Id="rId24" Type="http://schemas.openxmlformats.org/officeDocument/2006/relationships/hyperlink" Target="https://login.consultant.ru/link/?req=doc&amp;base=LAW&amp;n=448731&amp;dst=100398" TargetMode="External"/><Relationship Id="rId32" Type="http://schemas.openxmlformats.org/officeDocument/2006/relationships/hyperlink" Target="consultantplus://offline/ref=A53EDFF58DBDC893B16EDEE916817902FB2EA555C6B5CBEEB3E4D68A0494B091581E14BFC26BC7634143D785A5520FB93480CB13D89D264F1EzFL" TargetMode="External"/><Relationship Id="rId37" Type="http://schemas.openxmlformats.org/officeDocument/2006/relationships/hyperlink" Target="https://login.consultant.ru/link/?req=doc&amp;base=LAW&amp;n=448731&amp;dst=100883" TargetMode="External"/><Relationship Id="rId40" Type="http://schemas.openxmlformats.org/officeDocument/2006/relationships/fontTable" Target="fontTable.xml"/><Relationship Id="rId5" Type="http://schemas.openxmlformats.org/officeDocument/2006/relationships/hyperlink" Target="https://login.consultant.ru/link/?req=doc&amp;base=LAW&amp;n=448731&amp;dst=100883" TargetMode="External"/><Relationship Id="rId15" Type="http://schemas.openxmlformats.org/officeDocument/2006/relationships/hyperlink" Target="consultantplus://offline/ref=A53EDFF58DBDC893B16EDEE916817902FB2EA555C6B5CBEEB3E4D68A0494B091581E14BFC26BC7634143D785A5520FB93480CB13D89D264F1EzFL" TargetMode="External"/><Relationship Id="rId23" Type="http://schemas.openxmlformats.org/officeDocument/2006/relationships/hyperlink" Target="https://login.consultant.ru/link/?req=doc&amp;base=LAW&amp;n=448731&amp;dst=46" TargetMode="External"/><Relationship Id="rId28" Type="http://schemas.openxmlformats.org/officeDocument/2006/relationships/hyperlink" Target="https://login.consultant.ru/link/?req=doc&amp;base=LAW&amp;n=448731&amp;dst=100128" TargetMode="External"/><Relationship Id="rId36" Type="http://schemas.openxmlformats.org/officeDocument/2006/relationships/hyperlink" Target="https://login.consultant.ru/link/?req=doc&amp;base=LAW&amp;n=448731&amp;dst=100909" TargetMode="External"/><Relationship Id="rId10" Type="http://schemas.openxmlformats.org/officeDocument/2006/relationships/hyperlink" Target="https://login.consultant.ru/link/?req=doc&amp;base=LAW&amp;n=448731&amp;dst=182" TargetMode="External"/><Relationship Id="rId19" Type="http://schemas.openxmlformats.org/officeDocument/2006/relationships/hyperlink" Target="consultantplus://offline/ref=A53EDFF58DBDC893B16EDEE916817902FB2EA555C6B5CBEEB3E4D68A0494B091581E14BFC26BC76E4E43D785A5520FB93480CB13D89D264F1EzFL" TargetMode="External"/><Relationship Id="rId31" Type="http://schemas.openxmlformats.org/officeDocument/2006/relationships/hyperlink" Target="consultantplus://offline/ref=A53EDFF58DBDC893B16EDEE916817902FB2EA555C6B5CBEEB3E4D68A0494B091581E14BFC26BC7634143D785A5520FB93480CB13D89D264F1EzFL" TargetMode="External"/><Relationship Id="rId4" Type="http://schemas.openxmlformats.org/officeDocument/2006/relationships/hyperlink" Target="consultantplus://offline/ref=A53EDFF58DBDC893B16EDEE916817902FB2EA555C6B5CBEEB3E4D68A0494B091581E14BFC26BC06D4C43D785A5520FB93480CB13D89D264F1EzFL" TargetMode="External"/><Relationship Id="rId9" Type="http://schemas.openxmlformats.org/officeDocument/2006/relationships/hyperlink" Target="https://login.consultant.ru/link/?req=doc&amp;base=LAW&amp;n=448731&amp;dst=100909" TargetMode="External"/><Relationship Id="rId14" Type="http://schemas.openxmlformats.org/officeDocument/2006/relationships/hyperlink" Target="consultantplus://offline/ref=A53EDFF58DBDC893B16EDEE916817902FB2EA555C6B5CBEEB3E4D68A0494B091581E14BFC26BC7634143D785A5520FB93480CB13D89D264F1EzFL" TargetMode="External"/><Relationship Id="rId22" Type="http://schemas.openxmlformats.org/officeDocument/2006/relationships/hyperlink" Target="https://login.consultant.ru/link/?req=doc&amp;base=LAW&amp;n=448731&amp;dst=46" TargetMode="External"/><Relationship Id="rId27" Type="http://schemas.openxmlformats.org/officeDocument/2006/relationships/hyperlink" Target="https://login.consultant.ru/link/?req=doc&amp;base=LAW&amp;n=448731&amp;dst=100111" TargetMode="External"/><Relationship Id="rId30" Type="http://schemas.openxmlformats.org/officeDocument/2006/relationships/hyperlink" Target="https://login.consultant.ru/link/?req=doc&amp;base=LAW&amp;n=448731&amp;dst=100398" TargetMode="External"/><Relationship Id="rId35" Type="http://schemas.openxmlformats.org/officeDocument/2006/relationships/hyperlink" Target="consultantplus://offline/ref=A53EDFF58DBDC893B16EDEE916817902FB2EA555C6B5CBEEB3E4D68A0494B091581E14BFC26BC7634143D785A5520FB93480CB13D89D264F1EzFL" TargetMode="External"/><Relationship Id="rId8" Type="http://schemas.openxmlformats.org/officeDocument/2006/relationships/hyperlink" Target="consultantplus://offline/ref=A53EDFF58DBDC893B16EDEE916817902FB2EA555C6B5CBEEB3E4D68A0494B091581E14BFC26BC1684D43D785A5520FB93480CB13D89D264F1EzFL" TargetMode="External"/><Relationship Id="rId3" Type="http://schemas.openxmlformats.org/officeDocument/2006/relationships/webSettings" Target="webSettings.xml"/><Relationship Id="rId12" Type="http://schemas.openxmlformats.org/officeDocument/2006/relationships/hyperlink" Target="consultantplus://offline/ref=A53EDFF58DBDC893B16EDEE916817902FB2EA555C6B5CBEEB3E4D68A0494B091581E14BFC26BCC6A4D43D785A5520FB93480CB13D89D264F1EzFL" TargetMode="External"/><Relationship Id="rId17" Type="http://schemas.openxmlformats.org/officeDocument/2006/relationships/hyperlink" Target="consultantplus://offline/ref=A53EDFF58DBDC893B16EDEE916817902FB2EA555C6B5CBEEB3E4D68A0494B091581E14BFC26BC7634143D785A5520FB93480CB13D89D264F1EzFL" TargetMode="External"/><Relationship Id="rId25" Type="http://schemas.openxmlformats.org/officeDocument/2006/relationships/hyperlink" Target="https://login.consultant.ru/link/?req=doc&amp;base=LAW&amp;n=448731&amp;dst=100111" TargetMode="External"/><Relationship Id="rId33" Type="http://schemas.openxmlformats.org/officeDocument/2006/relationships/hyperlink" Target="consultantplus://offline/ref=A53EDFF58DBDC893B16EDEE916817902FB2EA555C6B5CBEEB3E4D68A0494B091581E14BFC26BC5624A43D785A5520FB93480CB13D89D264F1EzFL" TargetMode="External"/><Relationship Id="rId38" Type="http://schemas.openxmlformats.org/officeDocument/2006/relationships/hyperlink" Target="https://34gaz.ru/information-disclosure/information-from-29_10_2010-872/perechen-svedeniy-napravlyaemykh-v-sostave-zaprosa/18-10-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6053</Words>
  <Characters>34507</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Богданова Елена Викторовна</dc:creator>
  <cp:keywords/>
  <dc:description/>
  <cp:lastModifiedBy>Богданова Елена Викторовна</cp:lastModifiedBy>
  <cp:revision>2</cp:revision>
  <cp:lastPrinted>2024-12-19T13:10:00Z</cp:lastPrinted>
  <dcterms:created xsi:type="dcterms:W3CDTF">2025-01-10T11:14:00Z</dcterms:created>
  <dcterms:modified xsi:type="dcterms:W3CDTF">2025-01-10T11:14:00Z</dcterms:modified>
</cp:coreProperties>
</file>